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9091F" w:rsidRPr="00885436" w14:paraId="2887167C" w14:textId="77777777" w:rsidTr="003C2ADF">
        <w:trPr>
          <w:cantSplit/>
          <w:trHeight w:val="567"/>
        </w:trPr>
        <w:tc>
          <w:tcPr>
            <w:tcW w:w="9071" w:type="dxa"/>
            <w:vAlign w:val="center"/>
          </w:tcPr>
          <w:p w14:paraId="2F881C06" w14:textId="478D204D" w:rsidR="0099091F" w:rsidRPr="00B872EB" w:rsidRDefault="00B872EB" w:rsidP="00740B0F">
            <w:pPr>
              <w:pStyle w:val="Klassifizierung"/>
              <w:spacing w:before="180"/>
              <w:jc w:val="center"/>
              <w:rPr>
                <w:sz w:val="40"/>
                <w:szCs w:val="40"/>
                <w:lang w:val="it-CH"/>
              </w:rPr>
            </w:pPr>
            <w:r w:rsidRPr="00B872EB">
              <w:rPr>
                <w:sz w:val="40"/>
                <w:szCs w:val="40"/>
                <w:lang w:val="it-CH"/>
              </w:rPr>
              <w:t>Piano d’emergenza e di crisi</w:t>
            </w:r>
            <w:r w:rsidR="00896BE3">
              <w:rPr>
                <w:sz w:val="40"/>
                <w:szCs w:val="40"/>
                <w:lang w:val="it-CH"/>
              </w:rPr>
              <w:t xml:space="preserve"> informatica </w:t>
            </w:r>
            <w:r w:rsidRPr="00B872EB">
              <w:rPr>
                <w:sz w:val="40"/>
                <w:szCs w:val="40"/>
                <w:lang w:val="it-CH"/>
              </w:rPr>
              <w:t xml:space="preserve">del </w:t>
            </w:r>
            <w:r w:rsidR="002C5E65">
              <w:rPr>
                <w:sz w:val="40"/>
                <w:szCs w:val="40"/>
                <w:lang w:val="it-CH"/>
              </w:rPr>
              <w:t>C</w:t>
            </w:r>
            <w:r w:rsidRPr="00B872EB">
              <w:rPr>
                <w:sz w:val="40"/>
                <w:szCs w:val="40"/>
                <w:lang w:val="it-CH"/>
              </w:rPr>
              <w:t>omu</w:t>
            </w:r>
            <w:r>
              <w:rPr>
                <w:sz w:val="40"/>
                <w:szCs w:val="40"/>
                <w:lang w:val="it-CH"/>
              </w:rPr>
              <w:t>ne</w:t>
            </w:r>
            <w:r w:rsidR="00F758BD">
              <w:rPr>
                <w:sz w:val="40"/>
                <w:szCs w:val="40"/>
                <w:lang w:val="it-CH"/>
              </w:rPr>
              <w:t xml:space="preserve"> di</w:t>
            </w:r>
            <w:r w:rsidR="0099091F" w:rsidRPr="00B872EB">
              <w:rPr>
                <w:sz w:val="40"/>
                <w:szCs w:val="40"/>
                <w:lang w:val="it-CH"/>
              </w:rPr>
              <w:t xml:space="preserve"> </w:t>
            </w:r>
            <w:r w:rsidR="0099091F" w:rsidRPr="00B872EB">
              <w:rPr>
                <w:sz w:val="40"/>
                <w:szCs w:val="40"/>
                <w:highlight w:val="lightGray"/>
                <w:lang w:val="it-CH"/>
              </w:rPr>
              <w:t>[</w:t>
            </w:r>
            <w:r>
              <w:rPr>
                <w:sz w:val="40"/>
                <w:szCs w:val="40"/>
                <w:highlight w:val="lightGray"/>
                <w:lang w:val="it-CH"/>
              </w:rPr>
              <w:t>NOM</w:t>
            </w:r>
            <w:r w:rsidR="00481D19">
              <w:rPr>
                <w:sz w:val="40"/>
                <w:szCs w:val="40"/>
                <w:highlight w:val="lightGray"/>
                <w:lang w:val="it-CH"/>
              </w:rPr>
              <w:t>E</w:t>
            </w:r>
            <w:r w:rsidR="0099091F" w:rsidRPr="00B872EB">
              <w:rPr>
                <w:sz w:val="40"/>
                <w:szCs w:val="40"/>
                <w:highlight w:val="lightGray"/>
                <w:lang w:val="it-CH"/>
              </w:rPr>
              <w:t>]</w:t>
            </w:r>
          </w:p>
          <w:p w14:paraId="761ADC8F" w14:textId="77777777" w:rsidR="004F58A8" w:rsidRPr="00B872EB" w:rsidRDefault="004F58A8" w:rsidP="004F58A8">
            <w:pPr>
              <w:jc w:val="center"/>
              <w:rPr>
                <w:i/>
                <w:iCs/>
                <w:lang w:val="it-CH"/>
              </w:rPr>
            </w:pPr>
          </w:p>
          <w:p w14:paraId="38A64CC2" w14:textId="67303C75" w:rsidR="004F58A8" w:rsidRPr="003F269C" w:rsidRDefault="003F269C" w:rsidP="004F58A8">
            <w:pPr>
              <w:jc w:val="center"/>
              <w:rPr>
                <w:i/>
                <w:iCs/>
                <w:lang w:val="it-CH"/>
              </w:rPr>
            </w:pPr>
            <w:r w:rsidRPr="003F269C">
              <w:rPr>
                <w:i/>
                <w:iCs/>
                <w:lang w:val="it-CH"/>
              </w:rPr>
              <w:t>Il presente modello</w:t>
            </w:r>
            <w:r w:rsidR="004F58A8" w:rsidRPr="003F269C">
              <w:rPr>
                <w:i/>
                <w:iCs/>
                <w:lang w:val="it-CH"/>
              </w:rPr>
              <w:t xml:space="preserve"> </w:t>
            </w:r>
            <w:r w:rsidRPr="003F269C">
              <w:rPr>
                <w:i/>
                <w:iCs/>
                <w:lang w:val="it-CH"/>
              </w:rPr>
              <w:t>di piano d’emergenza</w:t>
            </w:r>
            <w:r w:rsidR="00184D84">
              <w:rPr>
                <w:i/>
                <w:iCs/>
                <w:lang w:val="it-CH"/>
              </w:rPr>
              <w:t xml:space="preserve"> </w:t>
            </w:r>
            <w:r w:rsidRPr="003F269C">
              <w:rPr>
                <w:i/>
                <w:iCs/>
                <w:lang w:val="it-CH"/>
              </w:rPr>
              <w:t>e di crisi</w:t>
            </w:r>
            <w:r w:rsidR="00896BE3">
              <w:rPr>
                <w:i/>
                <w:iCs/>
                <w:lang w:val="it-CH"/>
              </w:rPr>
              <w:t xml:space="preserve"> informatica</w:t>
            </w:r>
            <w:r w:rsidR="003751FF">
              <w:rPr>
                <w:i/>
                <w:iCs/>
                <w:lang w:val="it-CH"/>
              </w:rPr>
              <w:t xml:space="preserve"> </w:t>
            </w:r>
            <w:r w:rsidRPr="003F269C">
              <w:rPr>
                <w:i/>
                <w:iCs/>
                <w:lang w:val="it-CH"/>
              </w:rPr>
              <w:t xml:space="preserve">del </w:t>
            </w:r>
            <w:r w:rsidR="008B7B08">
              <w:rPr>
                <w:i/>
                <w:iCs/>
                <w:lang w:val="it-CH"/>
              </w:rPr>
              <w:t>C</w:t>
            </w:r>
            <w:r w:rsidRPr="003F269C">
              <w:rPr>
                <w:i/>
                <w:iCs/>
                <w:lang w:val="it-CH"/>
              </w:rPr>
              <w:t>omune può essere adeguato in mo</w:t>
            </w:r>
            <w:r>
              <w:rPr>
                <w:i/>
                <w:iCs/>
                <w:lang w:val="it-CH"/>
              </w:rPr>
              <w:t xml:space="preserve">do flessibile alle esigenze specifiche del </w:t>
            </w:r>
            <w:r w:rsidR="002C5E65">
              <w:rPr>
                <w:i/>
                <w:iCs/>
                <w:lang w:val="it-CH"/>
              </w:rPr>
              <w:t>C</w:t>
            </w:r>
            <w:r>
              <w:rPr>
                <w:i/>
                <w:iCs/>
                <w:lang w:val="it-CH"/>
              </w:rPr>
              <w:t>omune</w:t>
            </w:r>
            <w:r w:rsidR="004F58A8" w:rsidRPr="003F269C">
              <w:rPr>
                <w:i/>
                <w:iCs/>
                <w:lang w:val="it-CH"/>
              </w:rPr>
              <w:t>.</w:t>
            </w:r>
            <w:r w:rsidR="003C2ADF">
              <w:rPr>
                <w:rStyle w:val="Appelnotedebasdep"/>
                <w:i/>
                <w:iCs/>
              </w:rPr>
              <w:footnoteReference w:id="1"/>
            </w:r>
          </w:p>
          <w:p w14:paraId="13A7D445" w14:textId="2AC772CA" w:rsidR="0099091F" w:rsidRPr="00885436" w:rsidRDefault="0099091F" w:rsidP="003C2ADF">
            <w:pPr>
              <w:pStyle w:val="Klassifizierung"/>
              <w:jc w:val="left"/>
              <w:rPr>
                <w:b w:val="0"/>
                <w:bCs/>
                <w:sz w:val="40"/>
                <w:szCs w:val="40"/>
              </w:rPr>
            </w:pPr>
            <w:r w:rsidRPr="00885436">
              <w:rPr>
                <w:b w:val="0"/>
                <w:bCs/>
                <w:sz w:val="40"/>
                <w:szCs w:val="40"/>
              </w:rPr>
              <w:t>______________________________________</w:t>
            </w:r>
          </w:p>
        </w:tc>
      </w:tr>
    </w:tbl>
    <w:p w14:paraId="4CBDDC27" w14:textId="77777777" w:rsidR="00E74672" w:rsidRDefault="00E74672" w:rsidP="00E74672">
      <w:pPr>
        <w:jc w:val="both"/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fr-FR" w:eastAsia="en-US"/>
        </w:rPr>
        <w:id w:val="-13518682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172602" w14:textId="39B73B2C" w:rsidR="00B70057" w:rsidRPr="00B70057" w:rsidRDefault="00243544" w:rsidP="00B70057">
          <w:pPr>
            <w:pStyle w:val="En-ttedetabledesmatires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  <w:lang w:val="fr-FR"/>
            </w:rPr>
          </w:pPr>
          <w:r>
            <w:rPr>
              <w:rFonts w:ascii="Arial" w:hAnsi="Arial" w:cs="Arial"/>
              <w:b/>
              <w:bCs/>
              <w:color w:val="auto"/>
              <w:sz w:val="22"/>
              <w:szCs w:val="22"/>
              <w:lang w:val="fr-FR"/>
            </w:rPr>
            <w:t>Sommario</w:t>
          </w:r>
        </w:p>
        <w:p w14:paraId="6467A498" w14:textId="1F57685E" w:rsidR="003751FF" w:rsidRPr="00740B0F" w:rsidRDefault="00D61075">
          <w:pPr>
            <w:pStyle w:val="TM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024190" w:history="1">
            <w:r w:rsidR="003751FF" w:rsidRPr="00740B0F">
              <w:rPr>
                <w:rStyle w:val="Lienhypertexte"/>
                <w:noProof/>
                <w:sz w:val="18"/>
                <w:szCs w:val="18"/>
              </w:rPr>
              <w:t>1.</w:t>
            </w:r>
            <w:r w:rsidR="003751FF"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="003751FF" w:rsidRPr="00740B0F">
              <w:rPr>
                <w:rStyle w:val="Lienhypertexte"/>
                <w:noProof/>
                <w:sz w:val="18"/>
                <w:szCs w:val="18"/>
              </w:rPr>
              <w:t>Ripercussioni accettabili e contatti</w:t>
            </w:r>
            <w:r w:rsidR="003751FF" w:rsidRPr="00740B0F">
              <w:rPr>
                <w:noProof/>
                <w:webHidden/>
                <w:sz w:val="18"/>
                <w:szCs w:val="18"/>
              </w:rPr>
              <w:tab/>
            </w:r>
            <w:r w:rsidR="003751FF"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="003751FF" w:rsidRPr="00740B0F">
              <w:rPr>
                <w:noProof/>
                <w:webHidden/>
                <w:sz w:val="18"/>
                <w:szCs w:val="18"/>
              </w:rPr>
              <w:instrText xml:space="preserve"> PAGEREF _Toc214024190 \h </w:instrText>
            </w:r>
            <w:r w:rsidR="003751FF" w:rsidRPr="00740B0F">
              <w:rPr>
                <w:noProof/>
                <w:webHidden/>
                <w:sz w:val="18"/>
                <w:szCs w:val="18"/>
              </w:rPr>
            </w:r>
            <w:r w:rsidR="003751FF"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2</w:t>
            </w:r>
            <w:r w:rsidR="003751FF"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223BA6" w14:textId="4D84D38A" w:rsidR="003751FF" w:rsidRPr="00740B0F" w:rsidRDefault="003751FF">
          <w:pPr>
            <w:pStyle w:val="TM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1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2.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Il piano d’emergenza e di crisi informatica – di che cosa si tratta?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_Toc214024191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3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5746BD" w14:textId="1D39790C" w:rsidR="003751FF" w:rsidRPr="00740B0F" w:rsidRDefault="003751FF">
          <w:pPr>
            <w:pStyle w:val="TM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2" w:history="1">
            <w:r w:rsidRPr="00740B0F">
              <w:rPr>
                <w:rStyle w:val="Lienhypertexte"/>
                <w:noProof/>
                <w:sz w:val="18"/>
                <w:szCs w:val="18"/>
              </w:rPr>
              <w:t>3.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Preparazione alle situazioni d’emergenza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_Toc214024192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4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A41AF2D" w14:textId="0A92B8B0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3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3.1.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Compiti di preparazione, ruoli e responsabilità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_Toc214024193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4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4EA4E8D" w14:textId="108E5D60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4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3.2.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Esercizi d’emergenza / Verifica del piano d’emergenza e di crisi informatica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_Toc214024194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5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BD46511" w14:textId="2D73E1F2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5" w:history="1">
            <w:r w:rsidRPr="00740B0F">
              <w:rPr>
                <w:rStyle w:val="Lienhypertexte"/>
                <w:noProof/>
                <w:sz w:val="18"/>
                <w:szCs w:val="18"/>
              </w:rPr>
              <w:t>3.3.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Informazioni rilevanti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_Toc214024195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E36221A" w14:textId="0B06CFD3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6" w:history="1">
            <w:r w:rsidRPr="00740B0F">
              <w:rPr>
                <w:rStyle w:val="Lienhypertexte"/>
                <w:noProof/>
                <w:sz w:val="18"/>
                <w:szCs w:val="18"/>
              </w:rPr>
              <w:t>3.3.1.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Inventario dei dati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_Toc214024196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C732FB" w14:textId="5A501D1B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7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3.3.2.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Definizione delle priorità in caso di riavvio e ripristino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_Toc214024197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FBCAFB" w14:textId="5A80A5EE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8" w:history="1">
            <w:r w:rsidRPr="00740B0F">
              <w:rPr>
                <w:rStyle w:val="Lienhypertexte"/>
                <w:noProof/>
                <w:sz w:val="18"/>
                <w:szCs w:val="18"/>
              </w:rPr>
              <w:t>3.3.3.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Dipendenze informatiche critiche del Comune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_Toc214024198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7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FA6EC82" w14:textId="4AB34F57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199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3.3.4.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Piano d’emergenza e di crisi informatica – luoghi di archiviazione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_Toc214024199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7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1CBEB3A" w14:textId="4892FA30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0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3.3.5.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Locale dello stato maggiore di crisi / sala operativa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_Toc214024200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7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0BEC28" w14:textId="4558EE99" w:rsidR="003751FF" w:rsidRPr="00740B0F" w:rsidRDefault="003751FF">
          <w:pPr>
            <w:pStyle w:val="TM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1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4.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Modo di procedere in caso di emergenza e di crisi informatica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_Toc214024201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8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F6F9D70" w14:textId="399243FC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2" w:history="1">
            <w:r w:rsidRPr="00740B0F">
              <w:rPr>
                <w:rStyle w:val="Lienhypertexte"/>
                <w:noProof/>
                <w:sz w:val="18"/>
                <w:szCs w:val="18"/>
              </w:rPr>
              <w:t>4.1.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Segnalazione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_Toc214024202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10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F7A28A" w14:textId="5C65C872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3" w:history="1">
            <w:r w:rsidRPr="00740B0F">
              <w:rPr>
                <w:rStyle w:val="Lienhypertexte"/>
                <w:noProof/>
                <w:sz w:val="18"/>
                <w:szCs w:val="18"/>
              </w:rPr>
              <w:t>4.2.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Individuazione dell’emergenza / smistamento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_Toc214024203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10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233B3C" w14:textId="0A04F237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4" w:history="1">
            <w:r w:rsidRPr="00740B0F">
              <w:rPr>
                <w:rStyle w:val="Lienhypertexte"/>
                <w:noProof/>
                <w:sz w:val="18"/>
                <w:szCs w:val="18"/>
              </w:rPr>
              <w:t>4.3.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Misure informatiche immediate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_Toc214024204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11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A441FD" w14:textId="529EF7B0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5" w:history="1">
            <w:r w:rsidRPr="00740B0F">
              <w:rPr>
                <w:rStyle w:val="Lienhypertexte"/>
                <w:noProof/>
                <w:sz w:val="18"/>
                <w:szCs w:val="18"/>
              </w:rPr>
              <w:t>4.4.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Organizzazione d’emergenza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_Toc214024205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11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48474E8" w14:textId="0FD5A8D6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6" w:history="1">
            <w:r w:rsidRPr="00740B0F">
              <w:rPr>
                <w:rStyle w:val="Lienhypertexte"/>
                <w:noProof/>
                <w:sz w:val="18"/>
                <w:szCs w:val="18"/>
              </w:rPr>
              <w:t>4.5.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Stato maggiore di crisi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_Toc214024206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12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85B4A3" w14:textId="6D3B85CD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7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4.6.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Comunicazione d’emergenza e obblighi di segnalazione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_Toc214024207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13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C6F8837" w14:textId="4550B9D0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8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4.6.1.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Comunicazione ufficiale e obblighi di segnalazione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_Toc214024208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13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DC965E5" w14:textId="6385994A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09" w:history="1">
            <w:r w:rsidRPr="00740B0F">
              <w:rPr>
                <w:rStyle w:val="Lienhypertexte"/>
                <w:noProof/>
                <w:sz w:val="18"/>
                <w:szCs w:val="18"/>
              </w:rPr>
              <w:t>4.6.2.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Comunicazione interna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_Toc214024209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14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56D9B6" w14:textId="37943F2B" w:rsidR="003751FF" w:rsidRPr="00740B0F" w:rsidRDefault="003751FF">
          <w:pPr>
            <w:pStyle w:val="TM3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10" w:history="1">
            <w:r w:rsidRPr="00740B0F">
              <w:rPr>
                <w:rStyle w:val="Lienhypertexte"/>
                <w:noProof/>
                <w:sz w:val="18"/>
                <w:szCs w:val="18"/>
              </w:rPr>
              <w:t>4.6.3.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Comunicazione esterna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_Toc214024210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14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EAD496" w14:textId="69873AB4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11" w:history="1"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4.7.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  <w:lang w:val="it-CH"/>
              </w:rPr>
              <w:t>Valutazione della situazione e procedura operativa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_Toc214024211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15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3EA648B" w14:textId="3F178DD8" w:rsidR="003751FF" w:rsidRPr="00740B0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12" w:history="1">
            <w:r w:rsidRPr="00740B0F">
              <w:rPr>
                <w:rStyle w:val="Lienhypertexte"/>
                <w:noProof/>
                <w:sz w:val="18"/>
                <w:szCs w:val="18"/>
              </w:rPr>
              <w:t>4.8.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Debriefing – Post Incident Review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_Toc214024212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220119F" w14:textId="645B5113" w:rsidR="003751FF" w:rsidRPr="00740B0F" w:rsidRDefault="003751FF">
          <w:pPr>
            <w:pStyle w:val="TM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0"/>
              <w:szCs w:val="20"/>
              <w:lang w:val="it-CH" w:eastAsia="it-CH"/>
              <w14:ligatures w14:val="standardContextual"/>
            </w:rPr>
          </w:pPr>
          <w:hyperlink w:anchor="_Toc214024213" w:history="1">
            <w:r w:rsidRPr="00740B0F">
              <w:rPr>
                <w:rStyle w:val="Lienhypertexte"/>
                <w:noProof/>
                <w:sz w:val="18"/>
                <w:szCs w:val="18"/>
              </w:rPr>
              <w:t>5.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Informazioni sul documento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_Toc214024213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350D489" w14:textId="350F8B20" w:rsidR="003751FF" w:rsidRDefault="003751FF">
          <w:pPr>
            <w:pStyle w:val="TM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it-CH" w:eastAsia="it-CH"/>
              <w14:ligatures w14:val="standardContextual"/>
            </w:rPr>
          </w:pPr>
          <w:hyperlink w:anchor="_Toc214024214" w:history="1">
            <w:r w:rsidRPr="00740B0F">
              <w:rPr>
                <w:rStyle w:val="Lienhypertexte"/>
                <w:noProof/>
                <w:sz w:val="18"/>
                <w:szCs w:val="18"/>
              </w:rPr>
              <w:t>5.1.</w:t>
            </w:r>
            <w:r w:rsidRPr="00740B0F">
              <w:rPr>
                <w:rFonts w:asciiTheme="minorHAnsi" w:eastAsiaTheme="minorEastAsia" w:hAnsiTheme="minorHAnsi" w:cstheme="minorBidi"/>
                <w:noProof/>
                <w:kern w:val="2"/>
                <w:sz w:val="20"/>
                <w:szCs w:val="20"/>
                <w:lang w:val="it-CH" w:eastAsia="it-CH"/>
                <w14:ligatures w14:val="standardContextual"/>
              </w:rPr>
              <w:tab/>
            </w:r>
            <w:r w:rsidRPr="00740B0F">
              <w:rPr>
                <w:rStyle w:val="Lienhypertexte"/>
                <w:noProof/>
                <w:sz w:val="18"/>
                <w:szCs w:val="18"/>
              </w:rPr>
              <w:t>Cronologia delle modifiche</w:t>
            </w:r>
            <w:r w:rsidRPr="00740B0F">
              <w:rPr>
                <w:noProof/>
                <w:webHidden/>
                <w:sz w:val="18"/>
                <w:szCs w:val="18"/>
              </w:rPr>
              <w:tab/>
            </w:r>
            <w:r w:rsidRPr="00740B0F">
              <w:rPr>
                <w:noProof/>
                <w:webHidden/>
                <w:sz w:val="18"/>
                <w:szCs w:val="18"/>
              </w:rPr>
              <w:fldChar w:fldCharType="begin"/>
            </w:r>
            <w:r w:rsidRPr="00740B0F">
              <w:rPr>
                <w:noProof/>
                <w:webHidden/>
                <w:sz w:val="18"/>
                <w:szCs w:val="18"/>
              </w:rPr>
              <w:instrText xml:space="preserve"> PAGEREF _Toc214024214 \h </w:instrText>
            </w:r>
            <w:r w:rsidRPr="00740B0F">
              <w:rPr>
                <w:noProof/>
                <w:webHidden/>
                <w:sz w:val="18"/>
                <w:szCs w:val="18"/>
              </w:rPr>
            </w:r>
            <w:r w:rsidRPr="00740B0F">
              <w:rPr>
                <w:noProof/>
                <w:webHidden/>
                <w:sz w:val="18"/>
                <w:szCs w:val="18"/>
              </w:rPr>
              <w:fldChar w:fldCharType="separate"/>
            </w:r>
            <w:r w:rsidR="00740B0F">
              <w:rPr>
                <w:noProof/>
                <w:webHidden/>
                <w:sz w:val="18"/>
                <w:szCs w:val="18"/>
              </w:rPr>
              <w:t>16</w:t>
            </w:r>
            <w:r w:rsidRPr="00740B0F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6D122DF" w14:textId="1EF64218" w:rsidR="00D61075" w:rsidRDefault="00D61075">
          <w:r>
            <w:rPr>
              <w:b/>
              <w:bCs/>
              <w:lang w:val="fr-FR"/>
            </w:rPr>
            <w:fldChar w:fldCharType="end"/>
          </w:r>
        </w:p>
      </w:sdtContent>
    </w:sdt>
    <w:p w14:paraId="044F6F12" w14:textId="0D9E5CE0" w:rsidR="00D61075" w:rsidRPr="00D61075" w:rsidRDefault="00B17608" w:rsidP="00D61075">
      <w:pPr>
        <w:pStyle w:val="Titre1"/>
      </w:pPr>
      <w:bookmarkStart w:id="0" w:name="_Ref207857548"/>
      <w:bookmarkStart w:id="1" w:name="_Toc214024190"/>
      <w:r>
        <w:lastRenderedPageBreak/>
        <w:t>Ripercussioni</w:t>
      </w:r>
      <w:r w:rsidR="006D0E22">
        <w:t xml:space="preserve"> </w:t>
      </w:r>
      <w:proofErr w:type="spellStart"/>
      <w:r w:rsidR="006D0E22">
        <w:t>accettabili</w:t>
      </w:r>
      <w:proofErr w:type="spellEnd"/>
      <w:r w:rsidR="006D0E22">
        <w:t xml:space="preserve"> e </w:t>
      </w:r>
      <w:proofErr w:type="spellStart"/>
      <w:r w:rsidR="006D0E22">
        <w:t>contatti</w:t>
      </w:r>
      <w:bookmarkEnd w:id="0"/>
      <w:bookmarkEnd w:id="1"/>
      <w:proofErr w:type="spellEnd"/>
    </w:p>
    <w:p w14:paraId="50646E50" w14:textId="62BA1400" w:rsidR="00FC6CF2" w:rsidRPr="007719EF" w:rsidRDefault="0015062B" w:rsidP="00DC2A2A">
      <w:pPr>
        <w:jc w:val="both"/>
        <w:rPr>
          <w:lang w:val="it-CH"/>
        </w:rPr>
      </w:pPr>
      <w:r w:rsidRPr="0015062B">
        <w:rPr>
          <w:lang w:val="it-CH"/>
        </w:rPr>
        <w:t>U</w:t>
      </w:r>
      <w:r>
        <w:rPr>
          <w:lang w:val="it-CH"/>
        </w:rPr>
        <w:t>n</w:t>
      </w:r>
      <w:r w:rsidRPr="00807870">
        <w:rPr>
          <w:lang w:val="it-CH"/>
        </w:rPr>
        <w:t>’emergenza informatica</w:t>
      </w:r>
      <w:r w:rsidR="003751FF">
        <w:rPr>
          <w:lang w:val="it-CH"/>
        </w:rPr>
        <w:t xml:space="preserve"> </w:t>
      </w:r>
      <w:r w:rsidRPr="00807870">
        <w:rPr>
          <w:lang w:val="it-CH"/>
        </w:rPr>
        <w:t>può essere</w:t>
      </w:r>
      <w:r>
        <w:rPr>
          <w:lang w:val="it-CH"/>
        </w:rPr>
        <w:t xml:space="preserve"> promulgata, a condizione che</w:t>
      </w:r>
      <w:r w:rsidR="004E5DA9" w:rsidRPr="00807870">
        <w:rPr>
          <w:lang w:val="it-CH"/>
        </w:rPr>
        <w:t xml:space="preserve"> uno dei seguenti compiti informatizzati del </w:t>
      </w:r>
      <w:r w:rsidR="002C5E65">
        <w:rPr>
          <w:lang w:val="it-CH"/>
        </w:rPr>
        <w:t>C</w:t>
      </w:r>
      <w:r w:rsidR="004E5DA9" w:rsidRPr="00807870">
        <w:rPr>
          <w:lang w:val="it-CH"/>
        </w:rPr>
        <w:t>omune</w:t>
      </w:r>
      <w:r w:rsidR="004E5DA9">
        <w:rPr>
          <w:rStyle w:val="Appelnotedebasdep"/>
        </w:rPr>
        <w:footnoteReference w:id="2"/>
      </w:r>
      <w:r w:rsidR="004E5DA9" w:rsidRPr="00807870">
        <w:rPr>
          <w:lang w:val="it-CH"/>
        </w:rPr>
        <w:t xml:space="preserve"> v</w:t>
      </w:r>
      <w:r>
        <w:rPr>
          <w:lang w:val="it-CH"/>
        </w:rPr>
        <w:t>enga</w:t>
      </w:r>
      <w:r w:rsidR="004E5DA9" w:rsidRPr="00807870">
        <w:rPr>
          <w:lang w:val="it-CH"/>
        </w:rPr>
        <w:t xml:space="preserve"> interrotto da un incidente informatico</w:t>
      </w:r>
      <w:r w:rsidR="00467F80">
        <w:rPr>
          <w:lang w:val="it-CH"/>
        </w:rPr>
        <w:t xml:space="preserve"> per un lasso di tempo</w:t>
      </w:r>
      <w:r w:rsidR="004E5DA9" w:rsidRPr="00807870">
        <w:rPr>
          <w:lang w:val="it-CH"/>
        </w:rPr>
        <w:t xml:space="preserve"> superiore al</w:t>
      </w:r>
      <w:r w:rsidR="002F6720">
        <w:rPr>
          <w:lang w:val="it-CH"/>
        </w:rPr>
        <w:t xml:space="preserve">la durata </w:t>
      </w:r>
      <w:r w:rsidR="004E5DA9" w:rsidRPr="00807870">
        <w:rPr>
          <w:lang w:val="it-CH"/>
        </w:rPr>
        <w:t>massim</w:t>
      </w:r>
      <w:r w:rsidR="002F6720">
        <w:rPr>
          <w:lang w:val="it-CH"/>
        </w:rPr>
        <w:t>a</w:t>
      </w:r>
      <w:r w:rsidR="004E5DA9" w:rsidRPr="00807870">
        <w:rPr>
          <w:lang w:val="it-CH"/>
        </w:rPr>
        <w:t xml:space="preserve"> tollerabile</w:t>
      </w:r>
      <w:r w:rsidR="00155777">
        <w:rPr>
          <w:lang w:val="it-CH"/>
        </w:rPr>
        <w:t xml:space="preserve"> del</w:t>
      </w:r>
      <w:r w:rsidR="002F6720">
        <w:rPr>
          <w:lang w:val="it-CH"/>
        </w:rPr>
        <w:t>la perturbazione</w:t>
      </w:r>
      <w:r w:rsidR="004E5DA9" w:rsidRPr="00807870">
        <w:rPr>
          <w:lang w:val="it-CH"/>
        </w:rPr>
        <w:t xml:space="preserve"> oppure suben</w:t>
      </w:r>
      <w:r>
        <w:rPr>
          <w:lang w:val="it-CH"/>
        </w:rPr>
        <w:t>trino</w:t>
      </w:r>
      <w:r w:rsidR="004E5DA9" w:rsidRPr="00807870">
        <w:rPr>
          <w:lang w:val="it-CH"/>
        </w:rPr>
        <w:t xml:space="preserve"> altre </w:t>
      </w:r>
      <w:r w:rsidR="00B17608">
        <w:rPr>
          <w:lang w:val="it-CH"/>
        </w:rPr>
        <w:t>ripercussioni</w:t>
      </w:r>
      <w:r w:rsidR="004E5DA9" w:rsidRPr="00807870">
        <w:rPr>
          <w:lang w:val="it-CH"/>
        </w:rPr>
        <w:t xml:space="preserve"> non accettabili</w:t>
      </w:r>
      <w:r w:rsidR="00F5780B" w:rsidRPr="00807870">
        <w:rPr>
          <w:lang w:val="it-CH"/>
        </w:rPr>
        <w:t xml:space="preserve">. </w:t>
      </w:r>
      <w:r w:rsidR="00807870" w:rsidRPr="00807870">
        <w:rPr>
          <w:lang w:val="it-CH"/>
        </w:rPr>
        <w:t>Tale piano mostra come prepar</w:t>
      </w:r>
      <w:r w:rsidR="00807870">
        <w:rPr>
          <w:lang w:val="it-CH"/>
        </w:rPr>
        <w:t>ar</w:t>
      </w:r>
      <w:r w:rsidR="00807870" w:rsidRPr="00807870">
        <w:rPr>
          <w:lang w:val="it-CH"/>
        </w:rPr>
        <w:t xml:space="preserve">si a tale evento </w:t>
      </w:r>
      <w:r w:rsidR="00807870">
        <w:rPr>
          <w:lang w:val="it-CH"/>
        </w:rPr>
        <w:t>e come procedere in caso d’emergenza</w:t>
      </w:r>
      <w:r w:rsidR="00F5780B" w:rsidRPr="00807870">
        <w:rPr>
          <w:lang w:val="it-CH"/>
        </w:rPr>
        <w:t>.</w:t>
      </w:r>
      <w:r w:rsidR="003B3CA9" w:rsidRPr="00807870">
        <w:rPr>
          <w:lang w:val="it-CH"/>
        </w:rPr>
        <w:t xml:space="preserve"> </w:t>
      </w:r>
      <w:r w:rsidR="00807870" w:rsidRPr="009B429E">
        <w:rPr>
          <w:lang w:val="it-CH"/>
        </w:rPr>
        <w:t xml:space="preserve">Devono essere elencati esclusivamente i compiti informatizzati del </w:t>
      </w:r>
      <w:r w:rsidR="00050A71">
        <w:rPr>
          <w:lang w:val="it-CH"/>
        </w:rPr>
        <w:t>C</w:t>
      </w:r>
      <w:r w:rsidR="00807870" w:rsidRPr="009B429E">
        <w:rPr>
          <w:lang w:val="it-CH"/>
        </w:rPr>
        <w:t>omune</w:t>
      </w:r>
      <w:r w:rsidR="001627CD" w:rsidRPr="009B429E">
        <w:rPr>
          <w:lang w:val="it-CH"/>
        </w:rPr>
        <w:t>.</w:t>
      </w:r>
      <w:r w:rsidR="00807870" w:rsidRPr="009B429E">
        <w:rPr>
          <w:lang w:val="it-CH"/>
        </w:rPr>
        <w:t xml:space="preserve"> </w:t>
      </w:r>
      <w:r w:rsidR="00807870" w:rsidRPr="007719EF">
        <w:rPr>
          <w:lang w:val="it-CH"/>
        </w:rPr>
        <w:t xml:space="preserve">Ciò </w:t>
      </w:r>
      <w:r w:rsidR="00467F80">
        <w:rPr>
          <w:lang w:val="it-CH"/>
        </w:rPr>
        <w:t>riguarda</w:t>
      </w:r>
      <w:r w:rsidR="00807870" w:rsidRPr="007719EF">
        <w:rPr>
          <w:lang w:val="it-CH"/>
        </w:rPr>
        <w:t>, ad esempio,</w:t>
      </w:r>
      <w:r w:rsidR="00944D95">
        <w:rPr>
          <w:lang w:val="it-CH"/>
        </w:rPr>
        <w:t xml:space="preserve"> gli impianti</w:t>
      </w:r>
      <w:r w:rsidR="007719EF" w:rsidRPr="007719EF">
        <w:rPr>
          <w:lang w:val="it-CH"/>
        </w:rPr>
        <w:t xml:space="preserve"> di approvvigionamento </w:t>
      </w:r>
      <w:r w:rsidR="00FD205C">
        <w:rPr>
          <w:lang w:val="it-CH"/>
        </w:rPr>
        <w:t>d</w:t>
      </w:r>
      <w:r w:rsidR="00944D95">
        <w:rPr>
          <w:lang w:val="it-CH"/>
        </w:rPr>
        <w:t>ell’</w:t>
      </w:r>
      <w:r w:rsidR="00FD205C">
        <w:rPr>
          <w:lang w:val="it-CH"/>
        </w:rPr>
        <w:t>acqua potabile</w:t>
      </w:r>
      <w:r w:rsidR="000D734E">
        <w:rPr>
          <w:lang w:val="it-CH"/>
        </w:rPr>
        <w:t xml:space="preserve"> che</w:t>
      </w:r>
      <w:r w:rsidR="007719EF" w:rsidRPr="007719EF">
        <w:rPr>
          <w:lang w:val="it-CH"/>
        </w:rPr>
        <w:t xml:space="preserve"> dispongono di componenti informatici, il cui guasto pregiudica l’approvvigionamento o</w:t>
      </w:r>
      <w:r w:rsidR="000D734E">
        <w:rPr>
          <w:lang w:val="it-CH"/>
        </w:rPr>
        <w:t xml:space="preserve"> che</w:t>
      </w:r>
      <w:r w:rsidR="007719EF" w:rsidRPr="007719EF">
        <w:rPr>
          <w:lang w:val="it-CH"/>
        </w:rPr>
        <w:t xml:space="preserve"> possono essere gestiti da remoto</w:t>
      </w:r>
      <w:r w:rsidR="001627CD" w:rsidRPr="007719EF">
        <w:rPr>
          <w:lang w:val="it-CH"/>
        </w:rPr>
        <w:t>.</w:t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937"/>
        <w:gridCol w:w="3399"/>
      </w:tblGrid>
      <w:tr w:rsidR="00886B20" w:rsidRPr="00885436" w14:paraId="0CF8DA51" w14:textId="77777777" w:rsidTr="00740B0F">
        <w:tc>
          <w:tcPr>
            <w:tcW w:w="2041" w:type="pct"/>
            <w:shd w:val="clear" w:color="auto" w:fill="D9D9D9" w:themeFill="background1" w:themeFillShade="D9"/>
            <w:hideMark/>
          </w:tcPr>
          <w:p w14:paraId="1CB178F9" w14:textId="09EC1684" w:rsidR="00886B20" w:rsidRPr="00885436" w:rsidRDefault="007719EF" w:rsidP="002F1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Compiti </w:t>
            </w:r>
            <w:proofErr w:type="spellStart"/>
            <w:r>
              <w:rPr>
                <w:b/>
                <w:bCs/>
              </w:rPr>
              <w:t>informatizzati</w:t>
            </w:r>
            <w:proofErr w:type="spellEnd"/>
          </w:p>
        </w:tc>
        <w:tc>
          <w:tcPr>
            <w:tcW w:w="1074" w:type="pct"/>
            <w:shd w:val="clear" w:color="auto" w:fill="D9D9D9" w:themeFill="background1" w:themeFillShade="D9"/>
            <w:hideMark/>
          </w:tcPr>
          <w:p w14:paraId="5F7AB9AD" w14:textId="275990FD" w:rsidR="00886B20" w:rsidRPr="007719EF" w:rsidRDefault="002F6720" w:rsidP="002F1BDF">
            <w:pPr>
              <w:rPr>
                <w:b/>
                <w:bCs/>
                <w:lang w:val="it-CH"/>
              </w:rPr>
            </w:pPr>
            <w:r>
              <w:rPr>
                <w:b/>
                <w:bCs/>
                <w:lang w:val="it-CH"/>
              </w:rPr>
              <w:t>Durata</w:t>
            </w:r>
            <w:r w:rsidR="007719EF" w:rsidRPr="007719EF">
              <w:rPr>
                <w:b/>
                <w:bCs/>
                <w:lang w:val="it-CH"/>
              </w:rPr>
              <w:t xml:space="preserve"> massim</w:t>
            </w:r>
            <w:r w:rsidR="00467F80">
              <w:rPr>
                <w:b/>
                <w:bCs/>
                <w:lang w:val="it-CH"/>
              </w:rPr>
              <w:t>a</w:t>
            </w:r>
            <w:r w:rsidR="007719EF" w:rsidRPr="007719EF">
              <w:rPr>
                <w:b/>
                <w:bCs/>
                <w:lang w:val="it-CH"/>
              </w:rPr>
              <w:t xml:space="preserve"> tollerabile</w:t>
            </w:r>
            <w:r>
              <w:rPr>
                <w:b/>
                <w:bCs/>
                <w:lang w:val="it-CH"/>
              </w:rPr>
              <w:t xml:space="preserve"> della perturbazione</w:t>
            </w:r>
          </w:p>
        </w:tc>
        <w:tc>
          <w:tcPr>
            <w:tcW w:w="1885" w:type="pct"/>
            <w:shd w:val="clear" w:color="auto" w:fill="D9D9D9" w:themeFill="background1" w:themeFillShade="D9"/>
          </w:tcPr>
          <w:p w14:paraId="02321E28" w14:textId="08C85F95" w:rsidR="00886B20" w:rsidRPr="00885436" w:rsidRDefault="002F6720" w:rsidP="002F1BDF">
            <w:pPr>
              <w:rPr>
                <w:b/>
                <w:bCs/>
              </w:rPr>
            </w:pPr>
            <w:r>
              <w:rPr>
                <w:b/>
                <w:bCs/>
              </w:rPr>
              <w:t>Ripercussioni</w:t>
            </w:r>
            <w:r w:rsidR="007719EF">
              <w:rPr>
                <w:b/>
                <w:bCs/>
              </w:rPr>
              <w:t xml:space="preserve"> non </w:t>
            </w:r>
            <w:proofErr w:type="spellStart"/>
            <w:r w:rsidR="007719EF">
              <w:rPr>
                <w:b/>
                <w:bCs/>
              </w:rPr>
              <w:t>accettabili</w:t>
            </w:r>
            <w:proofErr w:type="spellEnd"/>
          </w:p>
        </w:tc>
      </w:tr>
      <w:tr w:rsidR="0009013B" w:rsidRPr="00885436" w14:paraId="31861A71" w14:textId="77777777" w:rsidTr="00740B0F">
        <w:tc>
          <w:tcPr>
            <w:tcW w:w="2041" w:type="pct"/>
          </w:tcPr>
          <w:p w14:paraId="776B287E" w14:textId="08E3D531" w:rsidR="0009013B" w:rsidRPr="003C2ADF" w:rsidRDefault="003C2ADF" w:rsidP="002F1BDF">
            <w:r w:rsidRPr="003C2ADF">
              <w:rPr>
                <w:highlight w:val="lightGray"/>
              </w:rPr>
              <w:t>[</w:t>
            </w:r>
            <w:r w:rsidR="007719EF">
              <w:rPr>
                <w:highlight w:val="lightGray"/>
              </w:rPr>
              <w:t>COMPITO</w:t>
            </w:r>
            <w:r w:rsidRPr="003C2ADF">
              <w:rPr>
                <w:highlight w:val="lightGray"/>
              </w:rPr>
              <w:t>]</w:t>
            </w:r>
          </w:p>
        </w:tc>
        <w:tc>
          <w:tcPr>
            <w:tcW w:w="1074" w:type="pct"/>
          </w:tcPr>
          <w:p w14:paraId="64FD6853" w14:textId="7DCFB270" w:rsidR="0009013B" w:rsidRPr="00434488" w:rsidRDefault="003C2ADF" w:rsidP="002F1BDF">
            <w:pPr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7719EF">
              <w:rPr>
                <w:highlight w:val="lightGray"/>
              </w:rPr>
              <w:t>TEMPO</w:t>
            </w:r>
            <w:r>
              <w:rPr>
                <w:highlight w:val="lightGray"/>
              </w:rPr>
              <w:t>]</w:t>
            </w:r>
          </w:p>
        </w:tc>
        <w:tc>
          <w:tcPr>
            <w:tcW w:w="1885" w:type="pct"/>
          </w:tcPr>
          <w:p w14:paraId="68983069" w14:textId="0279DC95" w:rsidR="0009013B" w:rsidRPr="003C2ADF" w:rsidRDefault="003C2ADF" w:rsidP="002F1BDF">
            <w:r w:rsidRPr="003C2ADF">
              <w:rPr>
                <w:highlight w:val="lightGray"/>
              </w:rPr>
              <w:t>[</w:t>
            </w:r>
            <w:r w:rsidR="009B6970">
              <w:rPr>
                <w:highlight w:val="lightGray"/>
              </w:rPr>
              <w:t>RIPERCUSSIONI</w:t>
            </w:r>
            <w:r w:rsidRPr="003C2ADF">
              <w:rPr>
                <w:highlight w:val="lightGray"/>
              </w:rPr>
              <w:t>]</w:t>
            </w:r>
          </w:p>
        </w:tc>
      </w:tr>
      <w:tr w:rsidR="00886B20" w:rsidRPr="007719EF" w14:paraId="699BE43D" w14:textId="77777777" w:rsidTr="00740B0F">
        <w:tc>
          <w:tcPr>
            <w:tcW w:w="2041" w:type="pct"/>
            <w:hideMark/>
          </w:tcPr>
          <w:p w14:paraId="32486C57" w14:textId="2DCD6539" w:rsidR="00886B20" w:rsidRPr="00F5780B" w:rsidRDefault="007719EF" w:rsidP="00FD205C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Approvvigionamento</w:t>
            </w:r>
            <w:proofErr w:type="spellEnd"/>
            <w:r>
              <w:rPr>
                <w:i/>
                <w:iCs/>
              </w:rPr>
              <w:t xml:space="preserve"> </w:t>
            </w:r>
            <w:r w:rsidR="00FD205C">
              <w:rPr>
                <w:i/>
                <w:iCs/>
              </w:rPr>
              <w:t xml:space="preserve">di </w:t>
            </w:r>
            <w:proofErr w:type="spellStart"/>
            <w:r w:rsidR="00FD205C">
              <w:rPr>
                <w:i/>
                <w:iCs/>
              </w:rPr>
              <w:t>acqua</w:t>
            </w:r>
            <w:proofErr w:type="spellEnd"/>
            <w:r w:rsidR="00FD205C">
              <w:rPr>
                <w:i/>
                <w:iCs/>
              </w:rPr>
              <w:t xml:space="preserve"> </w:t>
            </w:r>
            <w:proofErr w:type="spellStart"/>
            <w:r w:rsidR="00FD205C">
              <w:rPr>
                <w:i/>
                <w:iCs/>
              </w:rPr>
              <w:t>potabile</w:t>
            </w:r>
            <w:proofErr w:type="spellEnd"/>
          </w:p>
        </w:tc>
        <w:tc>
          <w:tcPr>
            <w:tcW w:w="1074" w:type="pct"/>
          </w:tcPr>
          <w:p w14:paraId="1F7111BC" w14:textId="0C7906C7" w:rsidR="00886B20" w:rsidRPr="00BF4414" w:rsidRDefault="00886B20" w:rsidP="002F1BDF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 xml:space="preserve">1 </w:t>
            </w:r>
            <w:proofErr w:type="spellStart"/>
            <w:r w:rsidR="007719EF">
              <w:rPr>
                <w:i/>
                <w:iCs/>
              </w:rPr>
              <w:t>ora</w:t>
            </w:r>
            <w:proofErr w:type="spellEnd"/>
          </w:p>
        </w:tc>
        <w:tc>
          <w:tcPr>
            <w:tcW w:w="1885" w:type="pct"/>
          </w:tcPr>
          <w:p w14:paraId="4FC221C0" w14:textId="4B6E858D" w:rsidR="00886B20" w:rsidRPr="007719EF" w:rsidRDefault="007719EF" w:rsidP="002F1BDF">
            <w:pPr>
              <w:rPr>
                <w:i/>
                <w:iCs/>
                <w:lang w:val="it-CH"/>
              </w:rPr>
            </w:pPr>
            <w:r w:rsidRPr="007719EF">
              <w:rPr>
                <w:i/>
                <w:iCs/>
                <w:lang w:val="it-CH"/>
              </w:rPr>
              <w:t>Influsso sulla qualità dell’acqua</w:t>
            </w:r>
            <w:r w:rsidR="00886B20" w:rsidRPr="007719EF">
              <w:rPr>
                <w:i/>
                <w:iCs/>
                <w:lang w:val="it-CH"/>
              </w:rPr>
              <w:t xml:space="preserve"> </w:t>
            </w:r>
          </w:p>
        </w:tc>
      </w:tr>
      <w:tr w:rsidR="00886B20" w:rsidRPr="00885436" w14:paraId="4516B3A3" w14:textId="77777777" w:rsidTr="00740B0F">
        <w:tc>
          <w:tcPr>
            <w:tcW w:w="2041" w:type="pct"/>
            <w:hideMark/>
          </w:tcPr>
          <w:p w14:paraId="59D05E1D" w14:textId="33C82153" w:rsidR="00886B20" w:rsidRPr="00F5780B" w:rsidRDefault="007719EF" w:rsidP="002F1BD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Approvvigionamento</w:t>
            </w:r>
            <w:proofErr w:type="spellEnd"/>
            <w:r>
              <w:rPr>
                <w:i/>
                <w:iCs/>
              </w:rPr>
              <w:t xml:space="preserve"> di </w:t>
            </w:r>
            <w:proofErr w:type="spellStart"/>
            <w:r>
              <w:rPr>
                <w:i/>
                <w:iCs/>
              </w:rPr>
              <w:t>elettricità</w:t>
            </w:r>
            <w:proofErr w:type="spellEnd"/>
          </w:p>
        </w:tc>
        <w:tc>
          <w:tcPr>
            <w:tcW w:w="1074" w:type="pct"/>
          </w:tcPr>
          <w:p w14:paraId="29B752D5" w14:textId="228A64E4" w:rsidR="00886B20" w:rsidRPr="00BF4414" w:rsidRDefault="00BF4414" w:rsidP="002F1BDF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 xml:space="preserve">1 </w:t>
            </w:r>
            <w:proofErr w:type="spellStart"/>
            <w:r w:rsidR="007719EF">
              <w:rPr>
                <w:i/>
                <w:iCs/>
              </w:rPr>
              <w:t>ora</w:t>
            </w:r>
            <w:proofErr w:type="spellEnd"/>
          </w:p>
        </w:tc>
        <w:tc>
          <w:tcPr>
            <w:tcW w:w="1885" w:type="pct"/>
          </w:tcPr>
          <w:p w14:paraId="78F1761D" w14:textId="5D1AC9A6" w:rsidR="00886B20" w:rsidRPr="00BF4414" w:rsidRDefault="00BF4414" w:rsidP="002F1BDF">
            <w:pPr>
              <w:rPr>
                <w:i/>
                <w:iCs/>
                <w:highlight w:val="lightGray"/>
              </w:rPr>
            </w:pPr>
            <w:r w:rsidRPr="00BF4414">
              <w:rPr>
                <w:i/>
                <w:iCs/>
              </w:rPr>
              <w:t>-</w:t>
            </w:r>
          </w:p>
        </w:tc>
      </w:tr>
      <w:tr w:rsidR="00886B20" w:rsidRPr="00885436" w14:paraId="724D7FE7" w14:textId="77777777" w:rsidTr="00740B0F">
        <w:tc>
          <w:tcPr>
            <w:tcW w:w="2041" w:type="pct"/>
          </w:tcPr>
          <w:p w14:paraId="5082CDE8" w14:textId="61E26F6A" w:rsidR="00886B20" w:rsidRPr="00F5780B" w:rsidRDefault="00BD2186" w:rsidP="002F1BD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Approvvigionamento</w:t>
            </w:r>
            <w:proofErr w:type="spellEnd"/>
            <w:r>
              <w:rPr>
                <w:i/>
                <w:iCs/>
              </w:rPr>
              <w:t xml:space="preserve"> di </w:t>
            </w:r>
            <w:proofErr w:type="spellStart"/>
            <w:r>
              <w:rPr>
                <w:i/>
                <w:iCs/>
              </w:rPr>
              <w:t>energia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termica</w:t>
            </w:r>
            <w:proofErr w:type="spellEnd"/>
          </w:p>
        </w:tc>
        <w:tc>
          <w:tcPr>
            <w:tcW w:w="1074" w:type="pct"/>
          </w:tcPr>
          <w:p w14:paraId="4522219C" w14:textId="763A3D93" w:rsidR="00886B20" w:rsidRPr="00885436" w:rsidRDefault="00BF4414" w:rsidP="002F1BDF">
            <w:r w:rsidRPr="00BF4414">
              <w:rPr>
                <w:i/>
                <w:iCs/>
              </w:rPr>
              <w:t xml:space="preserve">1 </w:t>
            </w:r>
            <w:proofErr w:type="spellStart"/>
            <w:r w:rsidR="00BD2186">
              <w:rPr>
                <w:i/>
                <w:iCs/>
              </w:rPr>
              <w:t>ora</w:t>
            </w:r>
            <w:proofErr w:type="spellEnd"/>
          </w:p>
        </w:tc>
        <w:tc>
          <w:tcPr>
            <w:tcW w:w="1885" w:type="pct"/>
          </w:tcPr>
          <w:p w14:paraId="49703FD4" w14:textId="6AEF07AB" w:rsidR="00886B20" w:rsidRPr="00BF4414" w:rsidRDefault="00BF4414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F33607" w:rsidRPr="00BD2186" w14:paraId="20177D7E" w14:textId="77777777" w:rsidTr="00740B0F">
        <w:tc>
          <w:tcPr>
            <w:tcW w:w="2041" w:type="pct"/>
          </w:tcPr>
          <w:p w14:paraId="0FB56E66" w14:textId="1C26B2B2" w:rsidR="00F33607" w:rsidRPr="00F5780B" w:rsidRDefault="00F33607" w:rsidP="00F3360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Finanz</w:t>
            </w:r>
            <w:r w:rsidR="00BD2186">
              <w:rPr>
                <w:i/>
                <w:iCs/>
              </w:rPr>
              <w:t>e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 w:rsidR="00BD2186">
              <w:rPr>
                <w:i/>
                <w:iCs/>
              </w:rPr>
              <w:t>gestione</w:t>
            </w:r>
            <w:proofErr w:type="spellEnd"/>
            <w:r w:rsidR="00BD2186">
              <w:rPr>
                <w:i/>
                <w:iCs/>
              </w:rPr>
              <w:t xml:space="preserve"> della </w:t>
            </w:r>
            <w:proofErr w:type="spellStart"/>
            <w:r w:rsidR="00BD2186">
              <w:rPr>
                <w:i/>
                <w:iCs/>
              </w:rPr>
              <w:t>liquidità</w:t>
            </w:r>
            <w:proofErr w:type="spellEnd"/>
            <w:r w:rsidRPr="00F5780B">
              <w:rPr>
                <w:i/>
                <w:iCs/>
              </w:rPr>
              <w:t xml:space="preserve"> </w:t>
            </w:r>
          </w:p>
        </w:tc>
        <w:tc>
          <w:tcPr>
            <w:tcW w:w="1074" w:type="pct"/>
          </w:tcPr>
          <w:p w14:paraId="3E58E857" w14:textId="35BACA1E" w:rsidR="00F33607" w:rsidRPr="00F33607" w:rsidRDefault="00BF4414" w:rsidP="00F33607">
            <w:r w:rsidRPr="00BF4414">
              <w:rPr>
                <w:i/>
                <w:iCs/>
              </w:rPr>
              <w:t xml:space="preserve">1 </w:t>
            </w:r>
            <w:proofErr w:type="spellStart"/>
            <w:r w:rsidR="00BD2186">
              <w:rPr>
                <w:i/>
                <w:iCs/>
              </w:rPr>
              <w:t>giorno</w:t>
            </w:r>
            <w:proofErr w:type="spellEnd"/>
          </w:p>
        </w:tc>
        <w:tc>
          <w:tcPr>
            <w:tcW w:w="1885" w:type="pct"/>
          </w:tcPr>
          <w:p w14:paraId="73D62EAA" w14:textId="75DFCF61" w:rsidR="00F33607" w:rsidRPr="00BD2186" w:rsidRDefault="00BD2186" w:rsidP="00F33607">
            <w:pPr>
              <w:rPr>
                <w:i/>
                <w:iCs/>
                <w:lang w:val="it-CH"/>
              </w:rPr>
            </w:pPr>
            <w:r w:rsidRPr="00BD2186">
              <w:rPr>
                <w:i/>
                <w:iCs/>
                <w:lang w:val="it-CH"/>
              </w:rPr>
              <w:t>Fuga di dati sensibili</w:t>
            </w:r>
          </w:p>
        </w:tc>
      </w:tr>
      <w:tr w:rsidR="00BF4414" w:rsidRPr="00BD2186" w14:paraId="564EA070" w14:textId="77777777" w:rsidTr="00740B0F">
        <w:tc>
          <w:tcPr>
            <w:tcW w:w="2041" w:type="pct"/>
          </w:tcPr>
          <w:p w14:paraId="4525D5BE" w14:textId="5AB49197" w:rsidR="00BF4414" w:rsidRPr="00F5780B" w:rsidRDefault="00BD2186" w:rsidP="00BF441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Servizi di </w:t>
            </w:r>
            <w:proofErr w:type="spellStart"/>
            <w:r>
              <w:rPr>
                <w:i/>
                <w:iCs/>
              </w:rPr>
              <w:t>controllo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abitanti</w:t>
            </w:r>
            <w:proofErr w:type="spellEnd"/>
          </w:p>
        </w:tc>
        <w:tc>
          <w:tcPr>
            <w:tcW w:w="1074" w:type="pct"/>
          </w:tcPr>
          <w:p w14:paraId="5785B117" w14:textId="482763D1" w:rsidR="00BF4414" w:rsidRPr="00F33607" w:rsidRDefault="00BF4414" w:rsidP="00BF4414">
            <w:r w:rsidRPr="00BF4414">
              <w:rPr>
                <w:i/>
                <w:iCs/>
              </w:rPr>
              <w:t xml:space="preserve">1 </w:t>
            </w:r>
            <w:proofErr w:type="spellStart"/>
            <w:r w:rsidR="00BD2186">
              <w:rPr>
                <w:i/>
                <w:iCs/>
              </w:rPr>
              <w:t>giorno</w:t>
            </w:r>
            <w:proofErr w:type="spellEnd"/>
          </w:p>
        </w:tc>
        <w:tc>
          <w:tcPr>
            <w:tcW w:w="1885" w:type="pct"/>
          </w:tcPr>
          <w:p w14:paraId="3EE79BBE" w14:textId="77AADD35" w:rsidR="00BF4414" w:rsidRPr="00BD2186" w:rsidRDefault="00BD2186" w:rsidP="00BF4414">
            <w:pPr>
              <w:rPr>
                <w:i/>
                <w:iCs/>
                <w:lang w:val="it-CH"/>
              </w:rPr>
            </w:pPr>
            <w:r w:rsidRPr="00BD2186">
              <w:rPr>
                <w:i/>
                <w:iCs/>
                <w:lang w:val="it-CH"/>
              </w:rPr>
              <w:t xml:space="preserve">Fuga di dati sensibili </w:t>
            </w:r>
          </w:p>
        </w:tc>
      </w:tr>
      <w:tr w:rsidR="00BF4414" w:rsidRPr="00BD2186" w14:paraId="73D2ECBC" w14:textId="77777777" w:rsidTr="00740B0F">
        <w:tc>
          <w:tcPr>
            <w:tcW w:w="2041" w:type="pct"/>
          </w:tcPr>
          <w:p w14:paraId="4E843439" w14:textId="0CF31C44" w:rsidR="00BF4414" w:rsidRPr="00F5780B" w:rsidRDefault="00BD2186" w:rsidP="00BF441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Servizi </w:t>
            </w:r>
            <w:proofErr w:type="spellStart"/>
            <w:r>
              <w:rPr>
                <w:i/>
                <w:iCs/>
              </w:rPr>
              <w:t>sociali</w:t>
            </w:r>
            <w:proofErr w:type="spellEnd"/>
          </w:p>
        </w:tc>
        <w:tc>
          <w:tcPr>
            <w:tcW w:w="1074" w:type="pct"/>
          </w:tcPr>
          <w:p w14:paraId="40D44F71" w14:textId="548D59F3" w:rsidR="00BF4414" w:rsidRPr="00F33607" w:rsidRDefault="00BF4414" w:rsidP="00BF4414">
            <w:r w:rsidRPr="00BF4414">
              <w:rPr>
                <w:i/>
                <w:iCs/>
              </w:rPr>
              <w:t xml:space="preserve">1 </w:t>
            </w:r>
            <w:proofErr w:type="spellStart"/>
            <w:r w:rsidR="00BD2186">
              <w:rPr>
                <w:i/>
                <w:iCs/>
              </w:rPr>
              <w:t>giorno</w:t>
            </w:r>
            <w:proofErr w:type="spellEnd"/>
          </w:p>
        </w:tc>
        <w:tc>
          <w:tcPr>
            <w:tcW w:w="1885" w:type="pct"/>
          </w:tcPr>
          <w:p w14:paraId="2BF868A3" w14:textId="7D073C3D" w:rsidR="00BF4414" w:rsidRPr="00BD2186" w:rsidRDefault="00BD2186" w:rsidP="00BF4414">
            <w:pPr>
              <w:rPr>
                <w:lang w:val="it-CH"/>
              </w:rPr>
            </w:pPr>
            <w:r w:rsidRPr="00BD2186">
              <w:rPr>
                <w:i/>
                <w:iCs/>
                <w:lang w:val="it-CH"/>
              </w:rPr>
              <w:t>Fuga di dati sensibili</w:t>
            </w:r>
          </w:p>
        </w:tc>
      </w:tr>
      <w:tr w:rsidR="008C2D68" w:rsidRPr="00885436" w14:paraId="07C6E789" w14:textId="77777777" w:rsidTr="00740B0F">
        <w:tc>
          <w:tcPr>
            <w:tcW w:w="2041" w:type="pct"/>
          </w:tcPr>
          <w:p w14:paraId="5A0FF705" w14:textId="1DE8F218" w:rsidR="008C2D68" w:rsidRPr="008C2D68" w:rsidRDefault="003C2ADF" w:rsidP="00F33607">
            <w:pPr>
              <w:rPr>
                <w:i/>
                <w:iCs/>
                <w:highlight w:val="lightGray"/>
              </w:rPr>
            </w:pPr>
            <w:proofErr w:type="spellStart"/>
            <w:r>
              <w:rPr>
                <w:i/>
                <w:iCs/>
              </w:rPr>
              <w:t>Govern</w:t>
            </w:r>
            <w:r w:rsidR="00BD2186">
              <w:rPr>
                <w:i/>
                <w:iCs/>
              </w:rPr>
              <w:t>o</w:t>
            </w:r>
            <w:proofErr w:type="spellEnd"/>
            <w:r w:rsidR="00BD2186">
              <w:rPr>
                <w:i/>
                <w:iCs/>
              </w:rPr>
              <w:t xml:space="preserve"> </w:t>
            </w:r>
            <w:proofErr w:type="spellStart"/>
            <w:r w:rsidR="00BD2186">
              <w:rPr>
                <w:i/>
                <w:iCs/>
              </w:rPr>
              <w:t>elettronico</w:t>
            </w:r>
            <w:proofErr w:type="spellEnd"/>
          </w:p>
        </w:tc>
        <w:tc>
          <w:tcPr>
            <w:tcW w:w="1074" w:type="pct"/>
          </w:tcPr>
          <w:p w14:paraId="31845841" w14:textId="1215913D" w:rsidR="008C2D68" w:rsidRPr="003C2ADF" w:rsidRDefault="003C2ADF" w:rsidP="00F33607">
            <w:pPr>
              <w:rPr>
                <w:i/>
                <w:iCs/>
                <w:highlight w:val="lightGray"/>
              </w:rPr>
            </w:pPr>
            <w:r w:rsidRPr="003C2ADF">
              <w:rPr>
                <w:i/>
                <w:iCs/>
              </w:rPr>
              <w:t xml:space="preserve">2 </w:t>
            </w:r>
            <w:proofErr w:type="spellStart"/>
            <w:r w:rsidR="00BD2186">
              <w:rPr>
                <w:i/>
                <w:iCs/>
              </w:rPr>
              <w:t>giorni</w:t>
            </w:r>
            <w:proofErr w:type="spellEnd"/>
          </w:p>
        </w:tc>
        <w:tc>
          <w:tcPr>
            <w:tcW w:w="1885" w:type="pct"/>
          </w:tcPr>
          <w:p w14:paraId="3D3A7C7F" w14:textId="3681DA10" w:rsidR="008C2D68" w:rsidRPr="00434488" w:rsidRDefault="00BD2186" w:rsidP="00BF4414">
            <w:pPr>
              <w:keepNext/>
              <w:rPr>
                <w:highlight w:val="lightGray"/>
              </w:rPr>
            </w:pPr>
            <w:r w:rsidRPr="00BD2186">
              <w:rPr>
                <w:i/>
                <w:iCs/>
                <w:lang w:val="it-CH"/>
              </w:rPr>
              <w:t>Fuga di dati sensibili</w:t>
            </w:r>
          </w:p>
        </w:tc>
      </w:tr>
    </w:tbl>
    <w:p w14:paraId="7E8499C5" w14:textId="6216EFDA" w:rsidR="00E74672" w:rsidRPr="00BD2186" w:rsidRDefault="00BF4414" w:rsidP="00BF4414">
      <w:pPr>
        <w:pStyle w:val="Lgende"/>
        <w:rPr>
          <w:color w:val="000000" w:themeColor="text1"/>
          <w:lang w:val="it-CH"/>
        </w:rPr>
      </w:pPr>
      <w:r w:rsidRPr="00BD2186">
        <w:rPr>
          <w:color w:val="000000" w:themeColor="text1"/>
          <w:lang w:val="it-CH"/>
        </w:rPr>
        <w:t>Tabell</w:t>
      </w:r>
      <w:r w:rsidR="00BD2186" w:rsidRPr="00BD2186">
        <w:rPr>
          <w:color w:val="000000" w:themeColor="text1"/>
          <w:lang w:val="it-CH"/>
        </w:rPr>
        <w:t>a</w:t>
      </w:r>
      <w:r w:rsidRPr="00BD2186">
        <w:rPr>
          <w:color w:val="000000" w:themeColor="text1"/>
          <w:lang w:val="it-CH"/>
        </w:rPr>
        <w:t xml:space="preserve"> </w:t>
      </w:r>
      <w:r w:rsidRPr="00BF4414">
        <w:rPr>
          <w:color w:val="000000" w:themeColor="text1"/>
        </w:rPr>
        <w:fldChar w:fldCharType="begin"/>
      </w:r>
      <w:r w:rsidRPr="00BD2186">
        <w:rPr>
          <w:color w:val="000000" w:themeColor="text1"/>
          <w:lang w:val="it-CH"/>
        </w:rPr>
        <w:instrText xml:space="preserve"> SEQ Tabelle \* ARABIC </w:instrText>
      </w:r>
      <w:r w:rsidRPr="00BF4414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1</w:t>
      </w:r>
      <w:r w:rsidRPr="00BF4414">
        <w:rPr>
          <w:color w:val="000000" w:themeColor="text1"/>
        </w:rPr>
        <w:fldChar w:fldCharType="end"/>
      </w:r>
      <w:r w:rsidRPr="00BD2186">
        <w:rPr>
          <w:color w:val="000000" w:themeColor="text1"/>
          <w:lang w:val="it-CH"/>
        </w:rPr>
        <w:t xml:space="preserve">: </w:t>
      </w:r>
      <w:r w:rsidR="00BD2186" w:rsidRPr="00BD2186">
        <w:rPr>
          <w:color w:val="000000" w:themeColor="text1"/>
          <w:lang w:val="it-CH"/>
        </w:rPr>
        <w:t>elenco dei compiti informatizzati del Comune</w:t>
      </w:r>
      <w:r w:rsidR="00534A44" w:rsidRPr="00BD2186">
        <w:rPr>
          <w:color w:val="000000" w:themeColor="text1"/>
          <w:lang w:val="it-CH"/>
        </w:rPr>
        <w:t>.</w:t>
      </w:r>
    </w:p>
    <w:p w14:paraId="44395839" w14:textId="50CC1F81" w:rsidR="00FC6CF2" w:rsidRPr="00642397" w:rsidRDefault="00642397" w:rsidP="00FC6CF2">
      <w:pPr>
        <w:jc w:val="both"/>
        <w:rPr>
          <w:lang w:val="it-CH"/>
        </w:rPr>
      </w:pPr>
      <w:r w:rsidRPr="00642397">
        <w:rPr>
          <w:lang w:val="it-CH"/>
        </w:rPr>
        <w:t>Persona di conta</w:t>
      </w:r>
      <w:r w:rsidR="00637DE6">
        <w:rPr>
          <w:lang w:val="it-CH"/>
        </w:rPr>
        <w:t>t</w:t>
      </w:r>
      <w:r w:rsidRPr="00642397">
        <w:rPr>
          <w:lang w:val="it-CH"/>
        </w:rPr>
        <w:t>to interna (compreso il/la sostituto/a), che dev</w:t>
      </w:r>
      <w:r w:rsidR="00DA54EA">
        <w:rPr>
          <w:lang w:val="it-CH"/>
        </w:rPr>
        <w:t>e</w:t>
      </w:r>
      <w:r w:rsidRPr="00642397">
        <w:rPr>
          <w:lang w:val="it-CH"/>
        </w:rPr>
        <w:t xml:space="preserve"> essere informat</w:t>
      </w:r>
      <w:r w:rsidR="00DA54EA">
        <w:rPr>
          <w:lang w:val="it-CH"/>
        </w:rPr>
        <w:t>a</w:t>
      </w:r>
      <w:r w:rsidRPr="00642397">
        <w:rPr>
          <w:lang w:val="it-CH"/>
        </w:rPr>
        <w:t xml:space="preserve"> in caso di</w:t>
      </w:r>
      <w:r w:rsidR="00637DE6">
        <w:rPr>
          <w:lang w:val="it-CH"/>
        </w:rPr>
        <w:t xml:space="preserve"> </w:t>
      </w:r>
      <w:r w:rsidRPr="00642397">
        <w:rPr>
          <w:lang w:val="it-CH"/>
        </w:rPr>
        <w:t>incidente informatico o di incertezze</w:t>
      </w:r>
      <w:r>
        <w:rPr>
          <w:lang w:val="it-CH"/>
        </w:rPr>
        <w:t xml:space="preserve"> riguardanti una possibile compromissione dell’informatica.</w:t>
      </w:r>
    </w:p>
    <w:tbl>
      <w:tblPr>
        <w:tblStyle w:val="Grilledutableau"/>
        <w:tblW w:w="4871" w:type="pct"/>
        <w:tblLayout w:type="fixed"/>
        <w:tblLook w:val="04A0" w:firstRow="1" w:lastRow="0" w:firstColumn="1" w:lastColumn="0" w:noHBand="0" w:noVBand="1"/>
      </w:tblPr>
      <w:tblGrid>
        <w:gridCol w:w="1556"/>
        <w:gridCol w:w="2126"/>
        <w:gridCol w:w="2429"/>
        <w:gridCol w:w="2672"/>
      </w:tblGrid>
      <w:tr w:rsidR="008C2D68" w:rsidRPr="00885436" w14:paraId="5C5D7BDB" w14:textId="77777777" w:rsidTr="00BF4414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162C6" w14:textId="44DAA65C" w:rsidR="008C2D68" w:rsidRPr="00885436" w:rsidRDefault="008C2D68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Priori</w:t>
            </w:r>
            <w:r w:rsidR="005D45DD">
              <w:rPr>
                <w:b/>
              </w:rPr>
              <w:t>tà</w:t>
            </w:r>
            <w:proofErr w:type="spellEnd"/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A4DEF" w14:textId="132CEBDE" w:rsidR="008C2D68" w:rsidRPr="00885436" w:rsidRDefault="00BF4414" w:rsidP="002F1BDF">
            <w:pPr>
              <w:rPr>
                <w:b/>
              </w:rPr>
            </w:pPr>
            <w:r>
              <w:rPr>
                <w:b/>
              </w:rPr>
              <w:t>Person</w:t>
            </w:r>
            <w:r w:rsidR="005D45DD">
              <w:rPr>
                <w:b/>
              </w:rPr>
              <w:t>a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CB1C0" w14:textId="016BCFE1" w:rsidR="008C2D68" w:rsidRPr="00885436" w:rsidRDefault="008C2D68" w:rsidP="002F1BDF">
            <w:pPr>
              <w:rPr>
                <w:b/>
              </w:rPr>
            </w:pPr>
            <w:proofErr w:type="spellStart"/>
            <w:r w:rsidRPr="00885436">
              <w:rPr>
                <w:b/>
              </w:rPr>
              <w:t>Fun</w:t>
            </w:r>
            <w:r w:rsidR="005D45DD">
              <w:rPr>
                <w:b/>
              </w:rPr>
              <w:t>zione</w:t>
            </w:r>
            <w:proofErr w:type="spellEnd"/>
          </w:p>
          <w:p w14:paraId="4F8BEA1E" w14:textId="77777777" w:rsidR="008C2D68" w:rsidRPr="00885436" w:rsidRDefault="008C2D68" w:rsidP="002F1BDF">
            <w:pPr>
              <w:rPr>
                <w:b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152CC" w14:textId="3FD22CEB" w:rsidR="008C2D68" w:rsidRPr="00885436" w:rsidRDefault="005D45DD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="00FB783C">
              <w:rPr>
                <w:b/>
              </w:rPr>
              <w:t>eperibilità</w:t>
            </w:r>
            <w:proofErr w:type="spellEnd"/>
          </w:p>
        </w:tc>
      </w:tr>
      <w:tr w:rsidR="00BF4414" w:rsidRPr="00E74672" w14:paraId="63DBCD51" w14:textId="77777777" w:rsidTr="00BF4414">
        <w:tc>
          <w:tcPr>
            <w:tcW w:w="885" w:type="pct"/>
            <w:tcBorders>
              <w:top w:val="single" w:sz="4" w:space="0" w:color="auto"/>
            </w:tcBorders>
          </w:tcPr>
          <w:p w14:paraId="24891ED6" w14:textId="629CBA95" w:rsidR="00BF4414" w:rsidRPr="008C2D68" w:rsidRDefault="00BF4414" w:rsidP="00086F80">
            <w:pPr>
              <w:ind w:right="597"/>
            </w:pPr>
            <w:r w:rsidRPr="00BF4414">
              <w:rPr>
                <w:highlight w:val="lightGray"/>
              </w:rPr>
              <w:t>[PRIO]</w:t>
            </w:r>
          </w:p>
        </w:tc>
        <w:tc>
          <w:tcPr>
            <w:tcW w:w="1210" w:type="pct"/>
            <w:tcBorders>
              <w:top w:val="single" w:sz="4" w:space="0" w:color="auto"/>
            </w:tcBorders>
          </w:tcPr>
          <w:p w14:paraId="3B70B4A9" w14:textId="472CA359" w:rsidR="00BF4414" w:rsidRPr="00434488" w:rsidRDefault="00BF4414" w:rsidP="002F1BDF">
            <w:pPr>
              <w:rPr>
                <w:highlight w:val="lightGray"/>
              </w:rPr>
            </w:pPr>
            <w:r>
              <w:rPr>
                <w:highlight w:val="lightGray"/>
              </w:rPr>
              <w:t>[</w:t>
            </w:r>
            <w:r w:rsidR="005D45DD">
              <w:rPr>
                <w:highlight w:val="lightGray"/>
              </w:rPr>
              <w:t>NOME</w:t>
            </w:r>
            <w:r>
              <w:rPr>
                <w:highlight w:val="lightGray"/>
              </w:rPr>
              <w:t xml:space="preserve">, </w:t>
            </w:r>
            <w:r w:rsidR="005D45DD">
              <w:rPr>
                <w:highlight w:val="lightGray"/>
              </w:rPr>
              <w:t>COGNOME</w:t>
            </w:r>
            <w:r>
              <w:rPr>
                <w:highlight w:val="lightGray"/>
              </w:rPr>
              <w:t>]</w:t>
            </w:r>
          </w:p>
        </w:tc>
        <w:tc>
          <w:tcPr>
            <w:tcW w:w="1383" w:type="pct"/>
            <w:tcBorders>
              <w:top w:val="single" w:sz="4" w:space="0" w:color="auto"/>
            </w:tcBorders>
          </w:tcPr>
          <w:p w14:paraId="6DCF84B8" w14:textId="535C0D8C" w:rsidR="00BF4414" w:rsidRPr="00BF4414" w:rsidRDefault="00BF4414" w:rsidP="002F1BDF">
            <w:pPr>
              <w:rPr>
                <w:lang w:val="en-US"/>
              </w:rPr>
            </w:pPr>
            <w:r w:rsidRPr="00BF4414">
              <w:rPr>
                <w:highlight w:val="lightGray"/>
                <w:lang w:val="en-US"/>
              </w:rPr>
              <w:t>[FUN</w:t>
            </w:r>
            <w:r w:rsidR="005D45DD">
              <w:rPr>
                <w:highlight w:val="lightGray"/>
                <w:lang w:val="en-US"/>
              </w:rPr>
              <w:t>ZIONE</w:t>
            </w:r>
            <w:r w:rsidRPr="00BF4414">
              <w:rPr>
                <w:highlight w:val="lightGray"/>
                <w:lang w:val="en-US"/>
              </w:rPr>
              <w:t>]</w:t>
            </w:r>
          </w:p>
        </w:tc>
        <w:tc>
          <w:tcPr>
            <w:tcW w:w="1521" w:type="pct"/>
            <w:tcBorders>
              <w:top w:val="single" w:sz="4" w:space="0" w:color="auto"/>
            </w:tcBorders>
          </w:tcPr>
          <w:p w14:paraId="4D237211" w14:textId="549FDAF4" w:rsidR="00BF4414" w:rsidRPr="00BF4414" w:rsidRDefault="00BF4414" w:rsidP="00E74672">
            <w:pPr>
              <w:rPr>
                <w:lang w:val="it-CH"/>
              </w:rPr>
            </w:pPr>
            <w:r w:rsidRPr="00BF4414">
              <w:rPr>
                <w:highlight w:val="lightGray"/>
                <w:lang w:val="it-CH"/>
              </w:rPr>
              <w:t>[</w:t>
            </w:r>
            <w:r w:rsidR="005D45DD">
              <w:rPr>
                <w:highlight w:val="lightGray"/>
                <w:lang w:val="it-CH"/>
              </w:rPr>
              <w:t>DATI DI CONTATTO</w:t>
            </w:r>
            <w:r w:rsidRPr="00BF4414">
              <w:rPr>
                <w:highlight w:val="lightGray"/>
                <w:lang w:val="it-CH"/>
              </w:rPr>
              <w:t>]</w:t>
            </w:r>
          </w:p>
        </w:tc>
      </w:tr>
      <w:tr w:rsidR="008C2D68" w:rsidRPr="00E74672" w14:paraId="3552322F" w14:textId="77777777" w:rsidTr="00BF4414">
        <w:tc>
          <w:tcPr>
            <w:tcW w:w="885" w:type="pct"/>
            <w:tcBorders>
              <w:top w:val="single" w:sz="4" w:space="0" w:color="auto"/>
            </w:tcBorders>
          </w:tcPr>
          <w:p w14:paraId="5438FFBE" w14:textId="76F85868" w:rsidR="008C2D68" w:rsidRPr="00BF4414" w:rsidRDefault="008C2D68" w:rsidP="00086F80">
            <w:pPr>
              <w:ind w:right="597"/>
              <w:rPr>
                <w:i/>
                <w:iCs/>
              </w:rPr>
            </w:pPr>
            <w:r w:rsidRPr="00BF4414">
              <w:rPr>
                <w:i/>
                <w:iCs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</w:tcBorders>
          </w:tcPr>
          <w:p w14:paraId="096573CD" w14:textId="543A7E92" w:rsidR="008C2D68" w:rsidRPr="00BF4414" w:rsidRDefault="00C07B41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Mario </w:t>
            </w:r>
            <w:proofErr w:type="spellStart"/>
            <w:r>
              <w:rPr>
                <w:i/>
                <w:iCs/>
              </w:rPr>
              <w:t>Esempio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</w:tcBorders>
          </w:tcPr>
          <w:p w14:paraId="141840E3" w14:textId="2EE16711" w:rsidR="008C2D68" w:rsidRPr="005D45DD" w:rsidRDefault="005D45DD" w:rsidP="002F1BDF">
            <w:pPr>
              <w:rPr>
                <w:i/>
                <w:iCs/>
                <w:lang w:val="it-CH"/>
              </w:rPr>
            </w:pPr>
            <w:r w:rsidRPr="005D45DD">
              <w:rPr>
                <w:i/>
                <w:iCs/>
                <w:lang w:val="it-CH"/>
              </w:rPr>
              <w:t>Responsabile Gestione dell’emergenza</w:t>
            </w:r>
            <w:r w:rsidR="008C2D68" w:rsidRPr="005D45DD">
              <w:rPr>
                <w:i/>
                <w:iCs/>
                <w:lang w:val="it-CH"/>
              </w:rPr>
              <w:t xml:space="preserve"> (Single Point of Contact</w:t>
            </w:r>
            <w:r w:rsidR="00DB331F" w:rsidRPr="005D45DD">
              <w:rPr>
                <w:i/>
                <w:iCs/>
                <w:lang w:val="it-CH"/>
              </w:rPr>
              <w:t xml:space="preserve"> </w:t>
            </w:r>
            <w:r w:rsidRPr="005D45DD">
              <w:rPr>
                <w:i/>
                <w:iCs/>
                <w:lang w:val="it-CH"/>
              </w:rPr>
              <w:t>info</w:t>
            </w:r>
            <w:r>
              <w:rPr>
                <w:i/>
                <w:iCs/>
                <w:lang w:val="it-CH"/>
              </w:rPr>
              <w:t xml:space="preserve">rmatico </w:t>
            </w:r>
            <w:r w:rsidR="00DB331F" w:rsidRPr="005D45DD">
              <w:rPr>
                <w:i/>
                <w:iCs/>
                <w:lang w:val="it-CH"/>
              </w:rPr>
              <w:t>-SPOC</w:t>
            </w:r>
            <w:r w:rsidR="008C2D68" w:rsidRPr="005D45DD">
              <w:rPr>
                <w:i/>
                <w:iCs/>
                <w:lang w:val="it-CH"/>
              </w:rPr>
              <w:t>) (</w:t>
            </w:r>
            <w:r>
              <w:rPr>
                <w:i/>
                <w:iCs/>
                <w:lang w:val="it-CH"/>
              </w:rPr>
              <w:t>può essere esterno</w:t>
            </w:r>
            <w:r w:rsidR="008C2D68" w:rsidRPr="005D45DD">
              <w:rPr>
                <w:i/>
                <w:iCs/>
                <w:lang w:val="it-CH"/>
              </w:rPr>
              <w:t>)</w:t>
            </w:r>
          </w:p>
        </w:tc>
        <w:tc>
          <w:tcPr>
            <w:tcW w:w="1521" w:type="pct"/>
            <w:tcBorders>
              <w:top w:val="single" w:sz="4" w:space="0" w:color="auto"/>
            </w:tcBorders>
          </w:tcPr>
          <w:p w14:paraId="017E0DE6" w14:textId="2AA87C5D" w:rsidR="008C2D68" w:rsidRPr="009B429E" w:rsidRDefault="008C2D68" w:rsidP="00E74672">
            <w:pPr>
              <w:rPr>
                <w:i/>
                <w:iCs/>
                <w:lang w:val="it-CH"/>
              </w:rPr>
            </w:pPr>
            <w:r w:rsidRPr="009B429E">
              <w:rPr>
                <w:i/>
                <w:iCs/>
                <w:lang w:val="it-CH"/>
              </w:rPr>
              <w:t xml:space="preserve">1: +41 7X XXX XX </w:t>
            </w:r>
            <w:proofErr w:type="spellStart"/>
            <w:r w:rsidRPr="009B429E">
              <w:rPr>
                <w:i/>
                <w:iCs/>
                <w:lang w:val="it-CH"/>
              </w:rPr>
              <w:t>XX</w:t>
            </w:r>
            <w:proofErr w:type="spellEnd"/>
          </w:p>
          <w:p w14:paraId="2979D966" w14:textId="5012F4C2" w:rsidR="008C2D68" w:rsidRPr="009B429E" w:rsidRDefault="008C2D68" w:rsidP="00E74672">
            <w:pPr>
              <w:rPr>
                <w:i/>
                <w:iCs/>
                <w:lang w:val="it-CH"/>
              </w:rPr>
            </w:pPr>
            <w:r w:rsidRPr="009B429E">
              <w:rPr>
                <w:i/>
                <w:iCs/>
                <w:lang w:val="it-CH"/>
              </w:rPr>
              <w:t xml:space="preserve">2: +41 2X XXX XX </w:t>
            </w:r>
            <w:proofErr w:type="spellStart"/>
            <w:r w:rsidRPr="009B429E">
              <w:rPr>
                <w:i/>
                <w:iCs/>
                <w:lang w:val="it-CH"/>
              </w:rPr>
              <w:t>XX</w:t>
            </w:r>
            <w:proofErr w:type="spellEnd"/>
          </w:p>
          <w:p w14:paraId="5BE7E454" w14:textId="2BD279A8" w:rsidR="008C2D68" w:rsidRPr="00E74672" w:rsidRDefault="008C2D68" w:rsidP="00E74672">
            <w:pPr>
              <w:rPr>
                <w:i/>
                <w:iCs/>
                <w:lang w:val="it-CH"/>
              </w:rPr>
            </w:pPr>
            <w:r w:rsidRPr="00BF4414">
              <w:rPr>
                <w:i/>
                <w:iCs/>
                <w:lang w:val="it-CH"/>
              </w:rPr>
              <w:t xml:space="preserve">3: </w:t>
            </w:r>
            <w:r w:rsidR="00637DE6">
              <w:rPr>
                <w:i/>
                <w:iCs/>
                <w:lang w:val="it-CH"/>
              </w:rPr>
              <w:t>app di messaggistica</w:t>
            </w:r>
          </w:p>
        </w:tc>
      </w:tr>
      <w:tr w:rsidR="008C2D68" w:rsidRPr="00885436" w14:paraId="43E2F7B8" w14:textId="77777777" w:rsidTr="00BF4414">
        <w:tc>
          <w:tcPr>
            <w:tcW w:w="885" w:type="pct"/>
          </w:tcPr>
          <w:p w14:paraId="122EE7A6" w14:textId="30648897" w:rsidR="008C2D68" w:rsidRPr="00BF4414" w:rsidRDefault="008C2D68" w:rsidP="002F1BDF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>2</w:t>
            </w:r>
          </w:p>
        </w:tc>
        <w:tc>
          <w:tcPr>
            <w:tcW w:w="1210" w:type="pct"/>
          </w:tcPr>
          <w:p w14:paraId="2D5BFCC8" w14:textId="7846D8CA" w:rsidR="008C2D68" w:rsidRPr="00885436" w:rsidRDefault="00C07B41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Maria </w:t>
            </w:r>
            <w:proofErr w:type="spellStart"/>
            <w:r>
              <w:rPr>
                <w:i/>
                <w:iCs/>
              </w:rPr>
              <w:t>Esempio</w:t>
            </w:r>
            <w:proofErr w:type="spellEnd"/>
            <w:r w:rsidR="00BF4414">
              <w:rPr>
                <w:i/>
                <w:iCs/>
              </w:rPr>
              <w:t xml:space="preserve"> (</w:t>
            </w:r>
            <w:proofErr w:type="spellStart"/>
            <w:r w:rsidR="00637DE6">
              <w:rPr>
                <w:i/>
                <w:iCs/>
              </w:rPr>
              <w:t>sost</w:t>
            </w:r>
            <w:proofErr w:type="spellEnd"/>
            <w:r w:rsidR="008C2D68" w:rsidRPr="00885436">
              <w:rPr>
                <w:i/>
                <w:iCs/>
              </w:rPr>
              <w:t>)</w:t>
            </w:r>
          </w:p>
        </w:tc>
        <w:tc>
          <w:tcPr>
            <w:tcW w:w="1383" w:type="pct"/>
          </w:tcPr>
          <w:p w14:paraId="3CFD57FA" w14:textId="37AAEB5A" w:rsidR="008C2D68" w:rsidRPr="005D45DD" w:rsidRDefault="005D45DD" w:rsidP="002F1BDF">
            <w:pPr>
              <w:rPr>
                <w:i/>
                <w:iCs/>
                <w:lang w:val="it-CH"/>
              </w:rPr>
            </w:pPr>
            <w:r w:rsidRPr="005D45DD">
              <w:rPr>
                <w:i/>
                <w:iCs/>
                <w:lang w:val="it-CH"/>
              </w:rPr>
              <w:t>Sindaco</w:t>
            </w:r>
            <w:r w:rsidR="008C2D68" w:rsidRPr="005D45DD">
              <w:rPr>
                <w:i/>
                <w:iCs/>
                <w:lang w:val="it-CH"/>
              </w:rPr>
              <w:t xml:space="preserve"> </w:t>
            </w:r>
            <w:r w:rsidRPr="005D45DD">
              <w:rPr>
                <w:i/>
                <w:iCs/>
                <w:lang w:val="it-CH"/>
              </w:rPr>
              <w:t>e</w:t>
            </w:r>
          </w:p>
          <w:p w14:paraId="5E24EB0F" w14:textId="179809E4" w:rsidR="008C2D68" w:rsidRPr="005D45DD" w:rsidRDefault="009B6970" w:rsidP="002F1BDF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r</w:t>
            </w:r>
            <w:r w:rsidR="005D45DD" w:rsidRPr="005D45DD">
              <w:rPr>
                <w:i/>
                <w:iCs/>
                <w:lang w:val="it-CH"/>
              </w:rPr>
              <w:t>esponsabile dello stato maggiore di crisi</w:t>
            </w:r>
          </w:p>
        </w:tc>
        <w:tc>
          <w:tcPr>
            <w:tcW w:w="1521" w:type="pct"/>
          </w:tcPr>
          <w:p w14:paraId="46DF6D71" w14:textId="77777777" w:rsidR="00BF4414" w:rsidRPr="009B429E" w:rsidRDefault="00BF4414" w:rsidP="00BF4414">
            <w:pPr>
              <w:rPr>
                <w:i/>
                <w:iCs/>
                <w:lang w:val="it-CH"/>
              </w:rPr>
            </w:pPr>
            <w:r w:rsidRPr="009B429E">
              <w:rPr>
                <w:i/>
                <w:iCs/>
                <w:lang w:val="it-CH"/>
              </w:rPr>
              <w:t xml:space="preserve">1: +41 7X XXX XX </w:t>
            </w:r>
            <w:proofErr w:type="spellStart"/>
            <w:r w:rsidRPr="009B429E">
              <w:rPr>
                <w:i/>
                <w:iCs/>
                <w:lang w:val="it-CH"/>
              </w:rPr>
              <w:t>XX</w:t>
            </w:r>
            <w:proofErr w:type="spellEnd"/>
          </w:p>
          <w:p w14:paraId="047656BB" w14:textId="77777777" w:rsidR="00BF4414" w:rsidRPr="009B429E" w:rsidRDefault="00BF4414" w:rsidP="00BF4414">
            <w:pPr>
              <w:rPr>
                <w:i/>
                <w:iCs/>
                <w:lang w:val="it-CH"/>
              </w:rPr>
            </w:pPr>
            <w:r w:rsidRPr="009B429E">
              <w:rPr>
                <w:i/>
                <w:iCs/>
                <w:lang w:val="it-CH"/>
              </w:rPr>
              <w:t xml:space="preserve">2: +41 2X XXX XX </w:t>
            </w:r>
            <w:proofErr w:type="spellStart"/>
            <w:r w:rsidRPr="009B429E">
              <w:rPr>
                <w:i/>
                <w:iCs/>
                <w:lang w:val="it-CH"/>
              </w:rPr>
              <w:t>XX</w:t>
            </w:r>
            <w:proofErr w:type="spellEnd"/>
          </w:p>
          <w:p w14:paraId="30B10A71" w14:textId="2ABB6243" w:rsidR="008C2D68" w:rsidRPr="00E74672" w:rsidRDefault="00BF4414" w:rsidP="00BF4414">
            <w:r w:rsidRPr="00BF4414">
              <w:rPr>
                <w:i/>
                <w:iCs/>
                <w:lang w:val="it-CH"/>
              </w:rPr>
              <w:t xml:space="preserve">3: </w:t>
            </w:r>
            <w:r w:rsidR="00637DE6">
              <w:rPr>
                <w:i/>
                <w:iCs/>
                <w:lang w:val="it-CH"/>
              </w:rPr>
              <w:t>a</w:t>
            </w:r>
            <w:r w:rsidRPr="00BF4414">
              <w:rPr>
                <w:i/>
                <w:iCs/>
                <w:lang w:val="it-CH"/>
              </w:rPr>
              <w:t>pp</w:t>
            </w:r>
            <w:r w:rsidR="00637DE6"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8C2D68" w:rsidRPr="00885436" w14:paraId="47182396" w14:textId="77777777" w:rsidTr="00BF4414">
        <w:tc>
          <w:tcPr>
            <w:tcW w:w="885" w:type="pct"/>
          </w:tcPr>
          <w:p w14:paraId="6E86D7CE" w14:textId="041A0AD0" w:rsidR="008C2D68" w:rsidRPr="00BF4414" w:rsidRDefault="008C2D68" w:rsidP="002F1BDF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>3</w:t>
            </w:r>
          </w:p>
        </w:tc>
        <w:tc>
          <w:tcPr>
            <w:tcW w:w="1210" w:type="pct"/>
          </w:tcPr>
          <w:p w14:paraId="4611F4DE" w14:textId="74565F60" w:rsidR="008C2D68" w:rsidRPr="00BF4414" w:rsidRDefault="00C07B41" w:rsidP="002F1BDF">
            <w:pPr>
              <w:rPr>
                <w:i/>
                <w:iCs/>
                <w:highlight w:val="lightGray"/>
              </w:rPr>
            </w:pPr>
            <w:proofErr w:type="spellStart"/>
            <w:r>
              <w:rPr>
                <w:i/>
                <w:iCs/>
              </w:rPr>
              <w:t>Modello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637DE6">
              <w:rPr>
                <w:i/>
                <w:iCs/>
              </w:rPr>
              <w:t>ammin</w:t>
            </w:r>
            <w:proofErr w:type="spellEnd"/>
          </w:p>
        </w:tc>
        <w:tc>
          <w:tcPr>
            <w:tcW w:w="1383" w:type="pct"/>
          </w:tcPr>
          <w:p w14:paraId="39EBCC61" w14:textId="122A9313" w:rsidR="008C2D68" w:rsidRPr="008C2D68" w:rsidRDefault="005D45DD" w:rsidP="002F1BD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Segretario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comunale</w:t>
            </w:r>
            <w:proofErr w:type="spellEnd"/>
          </w:p>
        </w:tc>
        <w:tc>
          <w:tcPr>
            <w:tcW w:w="1521" w:type="pct"/>
          </w:tcPr>
          <w:p w14:paraId="5C7896D7" w14:textId="77777777" w:rsidR="00BF4414" w:rsidRPr="00BF4414" w:rsidRDefault="00BF4414" w:rsidP="00BF4414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 xml:space="preserve">1: +41 7X XXX XX </w:t>
            </w:r>
            <w:proofErr w:type="spellStart"/>
            <w:r w:rsidRPr="00BF4414">
              <w:rPr>
                <w:i/>
                <w:iCs/>
              </w:rPr>
              <w:t>XX</w:t>
            </w:r>
            <w:proofErr w:type="spellEnd"/>
          </w:p>
          <w:p w14:paraId="193F9BDC" w14:textId="77777777" w:rsidR="00BF4414" w:rsidRPr="00BF4414" w:rsidRDefault="00BF4414" w:rsidP="00BF4414">
            <w:pPr>
              <w:rPr>
                <w:i/>
                <w:iCs/>
              </w:rPr>
            </w:pPr>
            <w:r w:rsidRPr="00BF4414">
              <w:rPr>
                <w:i/>
                <w:iCs/>
              </w:rPr>
              <w:t xml:space="preserve">2: +41 2X XXX XX </w:t>
            </w:r>
            <w:proofErr w:type="spellStart"/>
            <w:r w:rsidRPr="00BF4414">
              <w:rPr>
                <w:i/>
                <w:iCs/>
              </w:rPr>
              <w:t>XX</w:t>
            </w:r>
            <w:proofErr w:type="spellEnd"/>
          </w:p>
          <w:p w14:paraId="260C7603" w14:textId="56CE2963" w:rsidR="008C2D68" w:rsidRPr="00E74672" w:rsidRDefault="00BF4414" w:rsidP="00BF4414">
            <w:pPr>
              <w:keepNext/>
              <w:rPr>
                <w:i/>
                <w:iCs/>
                <w:lang w:val="it-CH"/>
              </w:rPr>
            </w:pPr>
            <w:r w:rsidRPr="00BF4414">
              <w:rPr>
                <w:i/>
                <w:iCs/>
                <w:lang w:val="it-CH"/>
              </w:rPr>
              <w:t xml:space="preserve">3: </w:t>
            </w:r>
            <w:r w:rsidR="00637DE6">
              <w:rPr>
                <w:i/>
                <w:iCs/>
                <w:lang w:val="it-CH"/>
              </w:rPr>
              <w:t>a</w:t>
            </w:r>
            <w:r w:rsidRPr="00BF4414">
              <w:rPr>
                <w:i/>
                <w:iCs/>
                <w:lang w:val="it-CH"/>
              </w:rPr>
              <w:t>pp</w:t>
            </w:r>
            <w:r w:rsidR="00637DE6">
              <w:rPr>
                <w:i/>
                <w:iCs/>
                <w:lang w:val="it-CH"/>
              </w:rPr>
              <w:t xml:space="preserve"> di messaggistica</w:t>
            </w:r>
          </w:p>
        </w:tc>
      </w:tr>
    </w:tbl>
    <w:p w14:paraId="5BB19FCF" w14:textId="27BDB223" w:rsidR="00BF4414" w:rsidRPr="008F21DB" w:rsidRDefault="00BF4414">
      <w:pPr>
        <w:pStyle w:val="Lgende"/>
        <w:rPr>
          <w:color w:val="000000" w:themeColor="text1"/>
          <w:lang w:val="it-CH"/>
        </w:rPr>
      </w:pPr>
      <w:r w:rsidRPr="008F21DB">
        <w:rPr>
          <w:color w:val="000000" w:themeColor="text1"/>
          <w:lang w:val="it-CH"/>
        </w:rPr>
        <w:t>Tabell</w:t>
      </w:r>
      <w:r w:rsidR="008F21DB" w:rsidRPr="008F21DB">
        <w:rPr>
          <w:color w:val="000000" w:themeColor="text1"/>
          <w:lang w:val="it-CH"/>
        </w:rPr>
        <w:t>a</w:t>
      </w:r>
      <w:r w:rsidRPr="008F21DB">
        <w:rPr>
          <w:color w:val="000000" w:themeColor="text1"/>
          <w:lang w:val="it-CH"/>
        </w:rPr>
        <w:t xml:space="preserve"> </w:t>
      </w:r>
      <w:r w:rsidRPr="00BF4414">
        <w:rPr>
          <w:color w:val="000000" w:themeColor="text1"/>
        </w:rPr>
        <w:fldChar w:fldCharType="begin"/>
      </w:r>
      <w:r w:rsidRPr="008F21DB">
        <w:rPr>
          <w:color w:val="000000" w:themeColor="text1"/>
          <w:lang w:val="it-CH"/>
        </w:rPr>
        <w:instrText xml:space="preserve"> SEQ Tabelle \* ARABIC </w:instrText>
      </w:r>
      <w:r w:rsidRPr="00BF4414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2</w:t>
      </w:r>
      <w:r w:rsidRPr="00BF4414">
        <w:rPr>
          <w:color w:val="000000" w:themeColor="text1"/>
        </w:rPr>
        <w:fldChar w:fldCharType="end"/>
      </w:r>
      <w:r w:rsidRPr="008F21DB">
        <w:rPr>
          <w:color w:val="000000" w:themeColor="text1"/>
          <w:lang w:val="it-CH"/>
        </w:rPr>
        <w:t xml:space="preserve">: </w:t>
      </w:r>
      <w:r w:rsidR="008F21DB" w:rsidRPr="008F21DB">
        <w:rPr>
          <w:color w:val="000000" w:themeColor="text1"/>
          <w:lang w:val="it-CH"/>
        </w:rPr>
        <w:t>elenco delle persone di contatto del Comune in caso di</w:t>
      </w:r>
      <w:r w:rsidR="008F21DB">
        <w:rPr>
          <w:color w:val="000000" w:themeColor="text1"/>
          <w:lang w:val="it-CH"/>
        </w:rPr>
        <w:t xml:space="preserve"> incidente informatico</w:t>
      </w:r>
      <w:r w:rsidR="00534A44" w:rsidRPr="008F21DB">
        <w:rPr>
          <w:color w:val="000000" w:themeColor="text1"/>
          <w:lang w:val="it-CH"/>
        </w:rPr>
        <w:t>.</w:t>
      </w:r>
    </w:p>
    <w:p w14:paraId="5B3C7878" w14:textId="22A7D3B2" w:rsidR="001D7492" w:rsidRPr="00F9011A" w:rsidRDefault="009527E4" w:rsidP="00885436">
      <w:pPr>
        <w:pStyle w:val="Titre1"/>
        <w:rPr>
          <w:sz w:val="28"/>
          <w:szCs w:val="28"/>
          <w:lang w:val="it-CH"/>
        </w:rPr>
      </w:pPr>
      <w:bookmarkStart w:id="2" w:name="_Toc214024191"/>
      <w:r w:rsidRPr="00F9011A">
        <w:rPr>
          <w:lang w:val="it-CH"/>
        </w:rPr>
        <w:lastRenderedPageBreak/>
        <w:t>I</w:t>
      </w:r>
      <w:r w:rsidR="00F9011A" w:rsidRPr="00F9011A">
        <w:rPr>
          <w:lang w:val="it-CH"/>
        </w:rPr>
        <w:t>l piano d’emergenza e di crisi</w:t>
      </w:r>
      <w:r w:rsidR="00896BE3">
        <w:rPr>
          <w:lang w:val="it-CH"/>
        </w:rPr>
        <w:t xml:space="preserve"> informatica</w:t>
      </w:r>
      <w:r w:rsidR="006F0024" w:rsidRPr="00F9011A">
        <w:rPr>
          <w:lang w:val="it-CH"/>
        </w:rPr>
        <w:t xml:space="preserve"> </w:t>
      </w:r>
      <w:r w:rsidR="00E55324" w:rsidRPr="00F9011A">
        <w:rPr>
          <w:lang w:val="it-CH"/>
        </w:rPr>
        <w:t>–</w:t>
      </w:r>
      <w:r w:rsidR="006F0024" w:rsidRPr="00F9011A">
        <w:rPr>
          <w:lang w:val="it-CH"/>
        </w:rPr>
        <w:t xml:space="preserve"> </w:t>
      </w:r>
      <w:r w:rsidR="00F9011A">
        <w:rPr>
          <w:lang w:val="it-CH"/>
        </w:rPr>
        <w:t>di che cosa si tratta</w:t>
      </w:r>
      <w:r w:rsidR="00E55324" w:rsidRPr="00F9011A">
        <w:rPr>
          <w:lang w:val="it-CH"/>
        </w:rPr>
        <w:t>?</w:t>
      </w:r>
      <w:bookmarkEnd w:id="2"/>
      <w:r w:rsidR="00582B66" w:rsidRPr="00F9011A">
        <w:rPr>
          <w:lang w:val="it-CH"/>
        </w:rPr>
        <w:t xml:space="preserve"> </w:t>
      </w:r>
    </w:p>
    <w:p w14:paraId="5223E4E1" w14:textId="03DDE269" w:rsidR="00271818" w:rsidRPr="00A16534" w:rsidRDefault="00A16534" w:rsidP="00DC2A2A">
      <w:pPr>
        <w:jc w:val="both"/>
        <w:rPr>
          <w:iCs/>
          <w:lang w:val="it-CH"/>
        </w:rPr>
      </w:pPr>
      <w:r w:rsidRPr="00A16534">
        <w:rPr>
          <w:iCs/>
          <w:lang w:val="it-CH"/>
        </w:rPr>
        <w:t xml:space="preserve">La gestione delle </w:t>
      </w:r>
      <w:r>
        <w:rPr>
          <w:iCs/>
          <w:lang w:val="it-CH"/>
        </w:rPr>
        <w:t>emergenze</w:t>
      </w:r>
      <w:r w:rsidRPr="00A16534">
        <w:rPr>
          <w:iCs/>
          <w:lang w:val="it-CH"/>
        </w:rPr>
        <w:t xml:space="preserve"> e delle crisi </w:t>
      </w:r>
      <w:r w:rsidR="00562242">
        <w:rPr>
          <w:iCs/>
          <w:lang w:val="it-CH"/>
        </w:rPr>
        <w:t xml:space="preserve">informatiche </w:t>
      </w:r>
      <w:r w:rsidRPr="00A16534">
        <w:rPr>
          <w:iCs/>
          <w:lang w:val="it-CH"/>
        </w:rPr>
        <w:t>si focalizza su una ra</w:t>
      </w:r>
      <w:r>
        <w:rPr>
          <w:iCs/>
          <w:lang w:val="it-CH"/>
        </w:rPr>
        <w:t>pida capacità di reazione in caso di incidenti informatici acuti</w:t>
      </w:r>
      <w:r w:rsidR="00271818" w:rsidRPr="00A16534">
        <w:rPr>
          <w:iCs/>
          <w:lang w:val="it-CH"/>
        </w:rPr>
        <w:t xml:space="preserve">. </w:t>
      </w:r>
      <w:r w:rsidRPr="00A16534">
        <w:rPr>
          <w:iCs/>
          <w:lang w:val="it-CH"/>
        </w:rPr>
        <w:t>È essenziale per ridurre le interruzioni d’esercizio e limitare i danni</w:t>
      </w:r>
      <w:r w:rsidR="00271818" w:rsidRPr="00A16534">
        <w:rPr>
          <w:iCs/>
          <w:lang w:val="it-CH"/>
        </w:rPr>
        <w:t xml:space="preserve">. </w:t>
      </w:r>
    </w:p>
    <w:p w14:paraId="79AF839A" w14:textId="79C08BD1" w:rsidR="006A6110" w:rsidRPr="00A16534" w:rsidRDefault="00A16534" w:rsidP="006A6110">
      <w:pPr>
        <w:jc w:val="both"/>
        <w:rPr>
          <w:iCs/>
          <w:lang w:val="it-CH"/>
        </w:rPr>
      </w:pPr>
      <w:r w:rsidRPr="00A16534">
        <w:rPr>
          <w:iCs/>
          <w:lang w:val="it-CH"/>
        </w:rPr>
        <w:t>La gestione delle emergenze informatiche comprende tutte le misure organizzative e tecniche, ch</w:t>
      </w:r>
      <w:r>
        <w:rPr>
          <w:iCs/>
          <w:lang w:val="it-CH"/>
        </w:rPr>
        <w:t>e vengono adottate per</w:t>
      </w:r>
      <w:r w:rsidR="006A6110" w:rsidRPr="00A16534">
        <w:rPr>
          <w:iCs/>
          <w:lang w:val="it-CH"/>
        </w:rPr>
        <w:t>:</w:t>
      </w:r>
    </w:p>
    <w:p w14:paraId="5D58A29B" w14:textId="1828E490" w:rsidR="006A6110" w:rsidRPr="00A03F38" w:rsidRDefault="00A16534" w:rsidP="00CA3A61">
      <w:pPr>
        <w:pStyle w:val="Paragraphedeliste"/>
        <w:numPr>
          <w:ilvl w:val="0"/>
          <w:numId w:val="25"/>
        </w:numPr>
        <w:rPr>
          <w:iCs/>
          <w:lang w:val="it-CH"/>
        </w:rPr>
      </w:pPr>
      <w:r w:rsidRPr="00A03F38">
        <w:rPr>
          <w:iCs/>
          <w:lang w:val="it-CH"/>
        </w:rPr>
        <w:t xml:space="preserve">reagire a </w:t>
      </w:r>
      <w:r w:rsidR="00AC1ED8">
        <w:rPr>
          <w:iCs/>
          <w:lang w:val="it-CH"/>
        </w:rPr>
        <w:t>perturbazioni</w:t>
      </w:r>
      <w:r w:rsidRPr="00A03F38">
        <w:rPr>
          <w:iCs/>
          <w:lang w:val="it-CH"/>
        </w:rPr>
        <w:t xml:space="preserve"> informatic</w:t>
      </w:r>
      <w:r w:rsidR="00AC1ED8">
        <w:rPr>
          <w:iCs/>
          <w:lang w:val="it-CH"/>
        </w:rPr>
        <w:t>he</w:t>
      </w:r>
      <w:r w:rsidRPr="00A03F38">
        <w:rPr>
          <w:iCs/>
          <w:lang w:val="it-CH"/>
        </w:rPr>
        <w:t xml:space="preserve"> gravi </w:t>
      </w:r>
      <w:r w:rsidR="006A6110" w:rsidRPr="00A03F38">
        <w:rPr>
          <w:iCs/>
          <w:lang w:val="it-CH"/>
        </w:rPr>
        <w:t>(</w:t>
      </w:r>
      <w:r w:rsidR="00A03F38" w:rsidRPr="00A03F38">
        <w:rPr>
          <w:iCs/>
          <w:lang w:val="it-CH"/>
        </w:rPr>
        <w:t xml:space="preserve">ad es. guasti di server, banche dati o reti), che non sono gestibili nelle strutture ordinarie </w:t>
      </w:r>
      <w:r w:rsidR="00A03F38">
        <w:rPr>
          <w:iCs/>
          <w:lang w:val="it-CH"/>
        </w:rPr>
        <w:t>nell’ambito de</w:t>
      </w:r>
      <w:r w:rsidR="00A03F38" w:rsidRPr="00A03F38">
        <w:rPr>
          <w:iCs/>
          <w:lang w:val="it-CH"/>
        </w:rPr>
        <w:t>ll’informatica</w:t>
      </w:r>
      <w:r w:rsidR="006A6110" w:rsidRPr="00A03F38">
        <w:rPr>
          <w:iCs/>
          <w:lang w:val="it-CH"/>
        </w:rPr>
        <w:t xml:space="preserve">, </w:t>
      </w:r>
    </w:p>
    <w:p w14:paraId="2C62F14C" w14:textId="3ADAA4D6" w:rsidR="006A6110" w:rsidRPr="00670601" w:rsidRDefault="00670601" w:rsidP="00CA3A61">
      <w:pPr>
        <w:pStyle w:val="Paragraphedeliste"/>
        <w:numPr>
          <w:ilvl w:val="0"/>
          <w:numId w:val="25"/>
        </w:numPr>
        <w:rPr>
          <w:iCs/>
          <w:lang w:val="it-CH"/>
        </w:rPr>
      </w:pPr>
      <w:r w:rsidRPr="00670601">
        <w:rPr>
          <w:iCs/>
          <w:lang w:val="it-CH"/>
        </w:rPr>
        <w:t xml:space="preserve">avviare </w:t>
      </w:r>
      <w:r w:rsidR="007F6F75">
        <w:rPr>
          <w:iCs/>
          <w:lang w:val="it-CH"/>
        </w:rPr>
        <w:t xml:space="preserve">l’esercizio d’emergenza </w:t>
      </w:r>
      <w:r w:rsidR="00184D84">
        <w:rPr>
          <w:iCs/>
          <w:lang w:val="it-CH"/>
        </w:rPr>
        <w:t xml:space="preserve">informatico </w:t>
      </w:r>
      <w:r>
        <w:rPr>
          <w:iCs/>
          <w:lang w:val="it-CH"/>
        </w:rPr>
        <w:t>e</w:t>
      </w:r>
    </w:p>
    <w:p w14:paraId="6ACFB40B" w14:textId="23265C84" w:rsidR="006A6110" w:rsidRPr="005C731C" w:rsidRDefault="00670601" w:rsidP="00CA3A61">
      <w:pPr>
        <w:pStyle w:val="Paragraphedeliste"/>
        <w:numPr>
          <w:ilvl w:val="0"/>
          <w:numId w:val="25"/>
        </w:numPr>
        <w:rPr>
          <w:iCs/>
          <w:lang w:val="it-CH"/>
        </w:rPr>
      </w:pPr>
      <w:r w:rsidRPr="00670601">
        <w:rPr>
          <w:iCs/>
          <w:lang w:val="it-CH"/>
        </w:rPr>
        <w:t>riavviare e ripristinare il più presto possibile l’esercizio informatico</w:t>
      </w:r>
      <w:r w:rsidR="006A6110" w:rsidRPr="00670601">
        <w:rPr>
          <w:iCs/>
          <w:lang w:val="it-CH"/>
        </w:rPr>
        <w:t xml:space="preserve">. </w:t>
      </w:r>
      <w:r w:rsidRPr="005C731C">
        <w:rPr>
          <w:iCs/>
          <w:lang w:val="it-CH"/>
        </w:rPr>
        <w:t xml:space="preserve">Il riavvio prevede il ripristino completo </w:t>
      </w:r>
      <w:r w:rsidR="00387A55" w:rsidRPr="005C731C">
        <w:rPr>
          <w:iCs/>
          <w:lang w:val="it-CH"/>
        </w:rPr>
        <w:t>del funzionamento, incluso l’aggiornamento dei dati nei sistemi,</w:t>
      </w:r>
      <w:r w:rsidRPr="005C731C">
        <w:rPr>
          <w:iCs/>
          <w:lang w:val="it-CH"/>
        </w:rPr>
        <w:t xml:space="preserve"> </w:t>
      </w:r>
      <w:r w:rsidR="005C731C" w:rsidRPr="005C731C">
        <w:rPr>
          <w:iCs/>
          <w:lang w:val="it-CH"/>
        </w:rPr>
        <w:t>che sono stati generati nell’esercizio d’emergenza al</w:t>
      </w:r>
      <w:r w:rsidR="005C731C">
        <w:rPr>
          <w:iCs/>
          <w:lang w:val="it-CH"/>
        </w:rPr>
        <w:t xml:space="preserve"> di fuori di questi sistemi</w:t>
      </w:r>
      <w:r w:rsidR="00086F80" w:rsidRPr="005C731C">
        <w:rPr>
          <w:iCs/>
          <w:lang w:val="it-CH"/>
        </w:rPr>
        <w:t>.</w:t>
      </w:r>
    </w:p>
    <w:p w14:paraId="3D3AF61E" w14:textId="006B4F40" w:rsidR="006A6110" w:rsidRPr="00A33092" w:rsidRDefault="00A33092" w:rsidP="006A6110">
      <w:pPr>
        <w:jc w:val="both"/>
        <w:rPr>
          <w:iCs/>
          <w:lang w:val="it-CH"/>
        </w:rPr>
      </w:pPr>
      <w:r w:rsidRPr="00A33092">
        <w:rPr>
          <w:iCs/>
          <w:lang w:val="it-CH"/>
        </w:rPr>
        <w:t>Di solito</w:t>
      </w:r>
      <w:r w:rsidR="00D301C6">
        <w:rPr>
          <w:iCs/>
          <w:lang w:val="it-CH"/>
        </w:rPr>
        <w:t xml:space="preserve"> tale gestione comprende</w:t>
      </w:r>
      <w:r w:rsidRPr="00A33092">
        <w:rPr>
          <w:iCs/>
          <w:lang w:val="it-CH"/>
        </w:rPr>
        <w:t xml:space="preserve"> </w:t>
      </w:r>
      <w:r w:rsidR="00421422">
        <w:rPr>
          <w:iCs/>
          <w:lang w:val="it-CH"/>
        </w:rPr>
        <w:t>la divisione</w:t>
      </w:r>
      <w:r w:rsidRPr="00A33092">
        <w:rPr>
          <w:iCs/>
          <w:lang w:val="it-CH"/>
        </w:rPr>
        <w:t xml:space="preserve"> </w:t>
      </w:r>
      <w:r w:rsidR="00991C94">
        <w:rPr>
          <w:iCs/>
          <w:lang w:val="it-CH"/>
        </w:rPr>
        <w:t>informatica</w:t>
      </w:r>
      <w:r w:rsidRPr="00A33092">
        <w:rPr>
          <w:iCs/>
          <w:lang w:val="it-CH"/>
        </w:rPr>
        <w:t xml:space="preserve"> o</w:t>
      </w:r>
      <w:r w:rsidR="00D301C6">
        <w:rPr>
          <w:iCs/>
          <w:lang w:val="it-CH"/>
        </w:rPr>
        <w:t xml:space="preserve"> </w:t>
      </w:r>
      <w:r w:rsidRPr="00A33092">
        <w:rPr>
          <w:iCs/>
          <w:lang w:val="it-CH"/>
        </w:rPr>
        <w:t xml:space="preserve">il </w:t>
      </w:r>
      <w:r>
        <w:rPr>
          <w:iCs/>
          <w:lang w:val="it-CH"/>
        </w:rPr>
        <w:t>provider</w:t>
      </w:r>
      <w:r w:rsidRPr="00A33092">
        <w:rPr>
          <w:iCs/>
          <w:lang w:val="it-CH"/>
        </w:rPr>
        <w:t xml:space="preserve"> </w:t>
      </w:r>
      <w:r w:rsidR="00991C94">
        <w:rPr>
          <w:iCs/>
          <w:lang w:val="it-CH"/>
        </w:rPr>
        <w:t>informatico</w:t>
      </w:r>
      <w:r w:rsidRPr="00A33092">
        <w:rPr>
          <w:iCs/>
          <w:lang w:val="it-CH"/>
        </w:rPr>
        <w:t xml:space="preserve"> ed è </w:t>
      </w:r>
      <w:r w:rsidR="00D301C6">
        <w:rPr>
          <w:iCs/>
          <w:lang w:val="it-CH"/>
        </w:rPr>
        <w:t>diretta</w:t>
      </w:r>
      <w:r w:rsidRPr="00A33092">
        <w:rPr>
          <w:iCs/>
          <w:lang w:val="it-CH"/>
        </w:rPr>
        <w:t xml:space="preserve"> da </w:t>
      </w:r>
      <w:proofErr w:type="gramStart"/>
      <w:r w:rsidRPr="00A33092">
        <w:rPr>
          <w:iCs/>
          <w:lang w:val="it-CH"/>
        </w:rPr>
        <w:t>un</w:t>
      </w:r>
      <w:r w:rsidR="00562242">
        <w:rPr>
          <w:iCs/>
          <w:lang w:val="it-CH"/>
        </w:rPr>
        <w:t xml:space="preserve"> </w:t>
      </w:r>
      <w:r w:rsidRPr="00A33092">
        <w:rPr>
          <w:iCs/>
          <w:lang w:val="it-CH"/>
        </w:rPr>
        <w:t>team</w:t>
      </w:r>
      <w:proofErr w:type="gramEnd"/>
      <w:r w:rsidRPr="00A33092">
        <w:rPr>
          <w:iCs/>
          <w:lang w:val="it-CH"/>
        </w:rPr>
        <w:t xml:space="preserve"> di emergenza </w:t>
      </w:r>
      <w:r w:rsidR="00991C94">
        <w:rPr>
          <w:iCs/>
          <w:lang w:val="it-CH"/>
        </w:rPr>
        <w:t>informatico</w:t>
      </w:r>
      <w:r w:rsidRPr="00A33092">
        <w:rPr>
          <w:iCs/>
          <w:lang w:val="it-CH"/>
        </w:rPr>
        <w:t xml:space="preserve"> o da</w:t>
      </w:r>
      <w:r w:rsidR="00562242">
        <w:rPr>
          <w:iCs/>
          <w:lang w:val="it-CH"/>
        </w:rPr>
        <w:t xml:space="preserve"> un</w:t>
      </w:r>
      <w:r w:rsidRPr="00A33092">
        <w:rPr>
          <w:iCs/>
          <w:lang w:val="it-CH"/>
        </w:rPr>
        <w:t xml:space="preserve"> </w:t>
      </w:r>
      <w:r w:rsidR="006A6110" w:rsidRPr="00A33092">
        <w:rPr>
          <w:iCs/>
          <w:lang w:val="it-CH"/>
        </w:rPr>
        <w:t>Incident M</w:t>
      </w:r>
      <w:r>
        <w:rPr>
          <w:iCs/>
          <w:lang w:val="it-CH"/>
        </w:rPr>
        <w:t>anager</w:t>
      </w:r>
      <w:r w:rsidR="006A6110" w:rsidRPr="00A33092">
        <w:rPr>
          <w:iCs/>
          <w:lang w:val="it-CH"/>
        </w:rPr>
        <w:t xml:space="preserve">. </w:t>
      </w:r>
      <w:r w:rsidRPr="00A33092">
        <w:rPr>
          <w:iCs/>
          <w:lang w:val="it-CH"/>
        </w:rPr>
        <w:t xml:space="preserve">L’orizzonte temporale </w:t>
      </w:r>
      <w:r w:rsidR="00562242">
        <w:rPr>
          <w:iCs/>
          <w:lang w:val="it-CH"/>
        </w:rPr>
        <w:t>di</w:t>
      </w:r>
      <w:r w:rsidRPr="00A33092">
        <w:rPr>
          <w:iCs/>
          <w:lang w:val="it-CH"/>
        </w:rPr>
        <w:t xml:space="preserve"> un’emergenza informatica spazia da poche ore</w:t>
      </w:r>
      <w:r w:rsidR="00991C94">
        <w:rPr>
          <w:iCs/>
          <w:lang w:val="it-CH"/>
        </w:rPr>
        <w:t xml:space="preserve"> in casi normali</w:t>
      </w:r>
      <w:r w:rsidRPr="00A33092">
        <w:rPr>
          <w:iCs/>
          <w:lang w:val="it-CH"/>
        </w:rPr>
        <w:t xml:space="preserve"> a</w:t>
      </w:r>
      <w:r>
        <w:rPr>
          <w:iCs/>
          <w:lang w:val="it-CH"/>
        </w:rPr>
        <w:t>d</w:t>
      </w:r>
      <w:r w:rsidRPr="00A33092">
        <w:rPr>
          <w:iCs/>
          <w:lang w:val="it-CH"/>
        </w:rPr>
        <w:t xml:space="preserve"> alcuni gi</w:t>
      </w:r>
      <w:r>
        <w:rPr>
          <w:iCs/>
          <w:lang w:val="it-CH"/>
        </w:rPr>
        <w:t>orni in casi rari</w:t>
      </w:r>
      <w:r w:rsidR="006A6110" w:rsidRPr="00A33092">
        <w:rPr>
          <w:iCs/>
          <w:lang w:val="it-CH"/>
        </w:rPr>
        <w:t>.</w:t>
      </w:r>
    </w:p>
    <w:p w14:paraId="529CA962" w14:textId="48CCD5A6" w:rsidR="00271818" w:rsidRPr="006F30E9" w:rsidRDefault="007C329F" w:rsidP="00DC2A2A">
      <w:pPr>
        <w:jc w:val="both"/>
        <w:rPr>
          <w:iCs/>
          <w:lang w:val="it-CH"/>
        </w:rPr>
      </w:pPr>
      <w:r w:rsidRPr="004D3CD1">
        <w:rPr>
          <w:iCs/>
          <w:lang w:val="it-CH"/>
        </w:rPr>
        <w:t xml:space="preserve">La gestione delle crisi si attiva, se la gestione delle emergenze informatiche non è più in grado di </w:t>
      </w:r>
      <w:r w:rsidR="00991C94">
        <w:rPr>
          <w:iCs/>
          <w:lang w:val="it-CH"/>
        </w:rPr>
        <w:t>far fronte a</w:t>
      </w:r>
      <w:r w:rsidRPr="004D3CD1">
        <w:rPr>
          <w:iCs/>
          <w:lang w:val="it-CH"/>
        </w:rPr>
        <w:t xml:space="preserve"> un incidente e quest’ultimo produce notevoli </w:t>
      </w:r>
      <w:r w:rsidR="00B17608">
        <w:rPr>
          <w:iCs/>
          <w:lang w:val="it-CH"/>
        </w:rPr>
        <w:t>ripercussioni</w:t>
      </w:r>
      <w:r w:rsidRPr="004D3CD1">
        <w:rPr>
          <w:iCs/>
          <w:lang w:val="it-CH"/>
        </w:rPr>
        <w:t xml:space="preserve"> sui compiti del </w:t>
      </w:r>
      <w:r w:rsidR="00B17608">
        <w:rPr>
          <w:iCs/>
          <w:lang w:val="it-CH"/>
        </w:rPr>
        <w:t>C</w:t>
      </w:r>
      <w:r w:rsidRPr="004D3CD1">
        <w:rPr>
          <w:iCs/>
          <w:lang w:val="it-CH"/>
        </w:rPr>
        <w:t xml:space="preserve">omune, </w:t>
      </w:r>
      <w:r w:rsidR="00C87A88">
        <w:rPr>
          <w:iCs/>
          <w:lang w:val="it-CH"/>
        </w:rPr>
        <w:t>sui</w:t>
      </w:r>
      <w:r w:rsidR="006D2DA7" w:rsidRPr="004D3CD1">
        <w:rPr>
          <w:iCs/>
          <w:lang w:val="it-CH"/>
        </w:rPr>
        <w:t xml:space="preserve"> suoi abitanti, </w:t>
      </w:r>
      <w:r w:rsidR="00C87A88">
        <w:rPr>
          <w:iCs/>
          <w:lang w:val="it-CH"/>
        </w:rPr>
        <w:t>sui</w:t>
      </w:r>
      <w:r w:rsidR="006D2DA7" w:rsidRPr="004D3CD1">
        <w:rPr>
          <w:iCs/>
          <w:lang w:val="it-CH"/>
        </w:rPr>
        <w:t xml:space="preserve"> terzi o</w:t>
      </w:r>
      <w:r w:rsidR="00C87A88">
        <w:rPr>
          <w:iCs/>
          <w:lang w:val="it-CH"/>
        </w:rPr>
        <w:t xml:space="preserve"> su</w:t>
      </w:r>
      <w:r w:rsidR="00DF5401">
        <w:rPr>
          <w:iCs/>
          <w:lang w:val="it-CH"/>
        </w:rPr>
        <w:t>l pubblico</w:t>
      </w:r>
      <w:r w:rsidR="004D3CD1" w:rsidRPr="004D3CD1">
        <w:rPr>
          <w:iCs/>
          <w:lang w:val="it-CH"/>
        </w:rPr>
        <w:t>, cosi</w:t>
      </w:r>
      <w:r w:rsidR="004D3CD1">
        <w:rPr>
          <w:iCs/>
          <w:lang w:val="it-CH"/>
        </w:rPr>
        <w:t xml:space="preserve">cché diventano necessarie decisioni strategiche a livello di municipio. </w:t>
      </w:r>
      <w:r w:rsidR="009418B4" w:rsidRPr="009418B4">
        <w:rPr>
          <w:iCs/>
          <w:lang w:val="it-CH"/>
        </w:rPr>
        <w:t xml:space="preserve">Una crisi informatica </w:t>
      </w:r>
      <w:r w:rsidR="004460B0">
        <w:rPr>
          <w:iCs/>
          <w:lang w:val="it-CH"/>
        </w:rPr>
        <w:t>implica</w:t>
      </w:r>
      <w:r w:rsidR="009418B4" w:rsidRPr="009418B4">
        <w:rPr>
          <w:iCs/>
          <w:lang w:val="it-CH"/>
        </w:rPr>
        <w:t xml:space="preserve"> che il ciberincidente super</w:t>
      </w:r>
      <w:r w:rsidR="004460B0">
        <w:rPr>
          <w:iCs/>
          <w:lang w:val="it-CH"/>
        </w:rPr>
        <w:t>i</w:t>
      </w:r>
      <w:r w:rsidR="009418B4" w:rsidRPr="009418B4">
        <w:rPr>
          <w:iCs/>
          <w:lang w:val="it-CH"/>
        </w:rPr>
        <w:t xml:space="preserve"> l’ambito tecnico</w:t>
      </w:r>
      <w:r w:rsidR="00651B22">
        <w:rPr>
          <w:iCs/>
          <w:lang w:val="it-CH"/>
        </w:rPr>
        <w:t>,</w:t>
      </w:r>
      <w:r w:rsidR="009418B4" w:rsidRPr="009418B4">
        <w:rPr>
          <w:iCs/>
          <w:lang w:val="it-CH"/>
        </w:rPr>
        <w:t xml:space="preserve"> colpisc</w:t>
      </w:r>
      <w:r w:rsidR="004460B0">
        <w:rPr>
          <w:iCs/>
          <w:lang w:val="it-CH"/>
        </w:rPr>
        <w:t>a</w:t>
      </w:r>
      <w:r w:rsidR="009418B4" w:rsidRPr="009418B4">
        <w:rPr>
          <w:iCs/>
          <w:lang w:val="it-CH"/>
        </w:rPr>
        <w:t xml:space="preserve"> diversi ambiti comuna</w:t>
      </w:r>
      <w:r w:rsidR="009418B4">
        <w:rPr>
          <w:iCs/>
          <w:lang w:val="it-CH"/>
        </w:rPr>
        <w:t>li e la relativa reputa</w:t>
      </w:r>
      <w:r w:rsidR="009418B4" w:rsidRPr="009418B4">
        <w:rPr>
          <w:iCs/>
          <w:lang w:val="it-CH"/>
        </w:rPr>
        <w:t>zi</w:t>
      </w:r>
      <w:r w:rsidR="009418B4">
        <w:rPr>
          <w:iCs/>
          <w:lang w:val="it-CH"/>
        </w:rPr>
        <w:t>one</w:t>
      </w:r>
      <w:r w:rsidR="00D301C6">
        <w:rPr>
          <w:iCs/>
          <w:lang w:val="it-CH"/>
        </w:rPr>
        <w:t xml:space="preserve"> nonché che </w:t>
      </w:r>
      <w:r w:rsidR="009418B4" w:rsidRPr="009418B4">
        <w:rPr>
          <w:iCs/>
          <w:lang w:val="it-CH"/>
        </w:rPr>
        <w:t>la compliance o i compiti vitali non pos</w:t>
      </w:r>
      <w:r w:rsidR="004460B0">
        <w:rPr>
          <w:iCs/>
          <w:lang w:val="it-CH"/>
        </w:rPr>
        <w:t>sano</w:t>
      </w:r>
      <w:r w:rsidR="009418B4" w:rsidRPr="009418B4">
        <w:rPr>
          <w:iCs/>
          <w:lang w:val="it-CH"/>
        </w:rPr>
        <w:t xml:space="preserve"> più essere</w:t>
      </w:r>
      <w:r w:rsidR="00D301C6">
        <w:rPr>
          <w:iCs/>
          <w:lang w:val="it-CH"/>
        </w:rPr>
        <w:t xml:space="preserve"> svolti</w:t>
      </w:r>
      <w:r w:rsidR="00271818" w:rsidRPr="009418B4">
        <w:rPr>
          <w:iCs/>
          <w:lang w:val="it-CH"/>
        </w:rPr>
        <w:t xml:space="preserve">. </w:t>
      </w:r>
      <w:r w:rsidR="006F30E9" w:rsidRPr="006F30E9">
        <w:rPr>
          <w:iCs/>
          <w:lang w:val="it-CH"/>
        </w:rPr>
        <w:t>Spesso tali incidenti sono oggetto dell’attenzione mediatica</w:t>
      </w:r>
      <w:r w:rsidR="00271818" w:rsidRPr="006F30E9">
        <w:rPr>
          <w:iCs/>
          <w:lang w:val="it-CH"/>
        </w:rPr>
        <w:t xml:space="preserve">. </w:t>
      </w:r>
      <w:r w:rsidR="006F30E9" w:rsidRPr="006F30E9">
        <w:rPr>
          <w:iCs/>
          <w:lang w:val="it-CH"/>
        </w:rPr>
        <w:t>Una crisi viene gestita da uno stato maggiore di crisi, in cui sono rappresentati le divisioni Comuni</w:t>
      </w:r>
      <w:r w:rsidR="006F30E9">
        <w:rPr>
          <w:iCs/>
          <w:lang w:val="it-CH"/>
        </w:rPr>
        <w:t>cazione, Risorse umane, Affari giuridici, Finanze e altri ambiti comunali come</w:t>
      </w:r>
      <w:r w:rsidR="004460B0">
        <w:rPr>
          <w:iCs/>
          <w:lang w:val="it-CH"/>
        </w:rPr>
        <w:t xml:space="preserve"> l’</w:t>
      </w:r>
      <w:r w:rsidR="006F30E9">
        <w:rPr>
          <w:iCs/>
          <w:lang w:val="it-CH"/>
        </w:rPr>
        <w:t>approvvigionamento</w:t>
      </w:r>
      <w:r w:rsidR="00FD205C">
        <w:rPr>
          <w:iCs/>
          <w:lang w:val="it-CH"/>
        </w:rPr>
        <w:t xml:space="preserve"> di acqua potabile</w:t>
      </w:r>
      <w:r w:rsidR="006F30E9">
        <w:rPr>
          <w:iCs/>
          <w:lang w:val="it-CH"/>
        </w:rPr>
        <w:t xml:space="preserve"> e d’energia</w:t>
      </w:r>
      <w:r w:rsidR="00DA01E2" w:rsidRPr="006F30E9">
        <w:rPr>
          <w:iCs/>
          <w:lang w:val="it-CH"/>
        </w:rPr>
        <w:t xml:space="preserve">. </w:t>
      </w:r>
      <w:r w:rsidR="006F30E9">
        <w:rPr>
          <w:iCs/>
          <w:lang w:val="it-CH"/>
        </w:rPr>
        <w:t>Le crisi possono durare diverse settimane</w:t>
      </w:r>
      <w:r w:rsidR="00DA01E2" w:rsidRPr="006F30E9">
        <w:rPr>
          <w:iCs/>
          <w:lang w:val="it-CH"/>
        </w:rPr>
        <w:t>.</w:t>
      </w:r>
    </w:p>
    <w:p w14:paraId="588BE86F" w14:textId="3E12BD37" w:rsidR="00534A44" w:rsidRDefault="005977C4" w:rsidP="00534A44">
      <w:pPr>
        <w:keepNext/>
        <w:jc w:val="both"/>
      </w:pPr>
      <w:r w:rsidRPr="005977C4">
        <w:drawing>
          <wp:inline distT="0" distB="0" distL="0" distR="0" wp14:anchorId="6FF1AAF0" wp14:editId="59A9BC7A">
            <wp:extent cx="5731510" cy="2449830"/>
            <wp:effectExtent l="19050" t="19050" r="21590" b="26670"/>
            <wp:docPr id="2090318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181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9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19322" w14:textId="33FE8DE5" w:rsidR="00534A44" w:rsidRPr="00726260" w:rsidRDefault="00726260" w:rsidP="00534A44">
      <w:pPr>
        <w:pStyle w:val="Lgende"/>
        <w:jc w:val="both"/>
        <w:rPr>
          <w:iCs w:val="0"/>
          <w:color w:val="000000" w:themeColor="text1"/>
          <w:lang w:val="it-CH"/>
        </w:rPr>
      </w:pPr>
      <w:r w:rsidRPr="00726260">
        <w:rPr>
          <w:color w:val="000000" w:themeColor="text1"/>
          <w:lang w:val="it-CH"/>
        </w:rPr>
        <w:t>Figura</w:t>
      </w:r>
      <w:r w:rsidR="00534A44" w:rsidRPr="00726260">
        <w:rPr>
          <w:color w:val="000000" w:themeColor="text1"/>
          <w:lang w:val="it-CH"/>
        </w:rPr>
        <w:t xml:space="preserve"> </w:t>
      </w:r>
      <w:r w:rsidR="00534A44" w:rsidRPr="008843A7">
        <w:rPr>
          <w:color w:val="000000" w:themeColor="text1"/>
        </w:rPr>
        <w:fldChar w:fldCharType="begin"/>
      </w:r>
      <w:r w:rsidR="00534A44" w:rsidRPr="00726260">
        <w:rPr>
          <w:color w:val="000000" w:themeColor="text1"/>
          <w:lang w:val="it-CH"/>
        </w:rPr>
        <w:instrText xml:space="preserve"> SEQ Abbildung \* ARABIC </w:instrText>
      </w:r>
      <w:r w:rsidR="00534A44" w:rsidRPr="008843A7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1</w:t>
      </w:r>
      <w:r w:rsidR="00534A44" w:rsidRPr="008843A7">
        <w:rPr>
          <w:color w:val="000000" w:themeColor="text1"/>
        </w:rPr>
        <w:fldChar w:fldCharType="end"/>
      </w:r>
      <w:r w:rsidR="00534A44" w:rsidRPr="00726260">
        <w:rPr>
          <w:color w:val="000000" w:themeColor="text1"/>
          <w:lang w:val="it-CH"/>
        </w:rPr>
        <w:t xml:space="preserve">: </w:t>
      </w:r>
      <w:r w:rsidRPr="00726260">
        <w:rPr>
          <w:color w:val="000000" w:themeColor="text1"/>
          <w:lang w:val="it-CH"/>
        </w:rPr>
        <w:t>esempio</w:t>
      </w:r>
      <w:r w:rsidR="00534A44" w:rsidRPr="00726260">
        <w:rPr>
          <w:color w:val="000000" w:themeColor="text1"/>
          <w:lang w:val="it-CH"/>
        </w:rPr>
        <w:t xml:space="preserve">: </w:t>
      </w:r>
      <w:r w:rsidRPr="00726260">
        <w:rPr>
          <w:color w:val="000000" w:themeColor="text1"/>
          <w:lang w:val="it-CH"/>
        </w:rPr>
        <w:t>evento</w:t>
      </w:r>
      <w:r w:rsidR="00534A44" w:rsidRPr="00726260">
        <w:rPr>
          <w:color w:val="000000" w:themeColor="text1"/>
          <w:lang w:val="it-CH"/>
        </w:rPr>
        <w:t>/</w:t>
      </w:r>
      <w:r w:rsidRPr="00726260">
        <w:rPr>
          <w:color w:val="000000" w:themeColor="text1"/>
          <w:lang w:val="it-CH"/>
        </w:rPr>
        <w:t>incidente nel caso di un</w:t>
      </w:r>
      <w:r>
        <w:rPr>
          <w:color w:val="000000" w:themeColor="text1"/>
          <w:lang w:val="it-CH"/>
        </w:rPr>
        <w:t xml:space="preserve"> compito comunale informatizzato</w:t>
      </w:r>
      <w:r w:rsidR="00534A44" w:rsidRPr="00726260">
        <w:rPr>
          <w:color w:val="000000" w:themeColor="text1"/>
          <w:lang w:val="it-CH"/>
        </w:rPr>
        <w:t>.</w:t>
      </w:r>
    </w:p>
    <w:p w14:paraId="2B39F9D1" w14:textId="77777777" w:rsidR="00E403D3" w:rsidRPr="00726260" w:rsidRDefault="00E403D3" w:rsidP="00DC2A2A">
      <w:pPr>
        <w:jc w:val="both"/>
        <w:rPr>
          <w:iCs/>
          <w:lang w:val="it-CH"/>
        </w:rPr>
      </w:pPr>
    </w:p>
    <w:p w14:paraId="46861576" w14:textId="70E46317" w:rsidR="00392E15" w:rsidRPr="00885436" w:rsidRDefault="008D6F24" w:rsidP="00C41F07">
      <w:pPr>
        <w:pStyle w:val="Titre1"/>
      </w:pPr>
      <w:bookmarkStart w:id="3" w:name="_Toc214024192"/>
      <w:r>
        <w:lastRenderedPageBreak/>
        <w:t xml:space="preserve">Preparazione </w:t>
      </w:r>
      <w:r w:rsidR="000E3EF1">
        <w:t xml:space="preserve">alle </w:t>
      </w:r>
      <w:r w:rsidR="000E3EF1" w:rsidRPr="005977C4">
        <w:t>situazioni</w:t>
      </w:r>
      <w:r w:rsidR="000E3EF1">
        <w:t xml:space="preserve"> d’emergenza</w:t>
      </w:r>
      <w:bookmarkEnd w:id="3"/>
    </w:p>
    <w:p w14:paraId="6EAB5F11" w14:textId="03BC8EF1" w:rsidR="00392E15" w:rsidRPr="008D6F24" w:rsidRDefault="008D6F24" w:rsidP="00885436">
      <w:pPr>
        <w:pStyle w:val="Titre2"/>
        <w:rPr>
          <w:lang w:val="it-CH"/>
        </w:rPr>
      </w:pPr>
      <w:bookmarkStart w:id="4" w:name="_Toc214024193"/>
      <w:r w:rsidRPr="008D6F24">
        <w:rPr>
          <w:lang w:val="it-CH"/>
        </w:rPr>
        <w:t>Compiti di preparazione</w:t>
      </w:r>
      <w:r w:rsidR="004E60E3" w:rsidRPr="008D6F24">
        <w:rPr>
          <w:lang w:val="it-CH"/>
        </w:rPr>
        <w:t>,</w:t>
      </w:r>
      <w:r w:rsidRPr="008D6F24">
        <w:rPr>
          <w:lang w:val="it-CH"/>
        </w:rPr>
        <w:t xml:space="preserve"> ruoli e responsabilità</w:t>
      </w:r>
      <w:bookmarkEnd w:id="4"/>
    </w:p>
    <w:p w14:paraId="101A6AA4" w14:textId="0047787B" w:rsidR="009A6458" w:rsidRPr="00F613F5" w:rsidRDefault="00F613F5" w:rsidP="00483D14">
      <w:pPr>
        <w:jc w:val="both"/>
        <w:rPr>
          <w:lang w:val="it-CH"/>
        </w:rPr>
      </w:pPr>
      <w:r w:rsidRPr="00F613F5">
        <w:rPr>
          <w:lang w:val="it-CH"/>
        </w:rPr>
        <w:t xml:space="preserve">I ruoli e </w:t>
      </w:r>
      <w:proofErr w:type="gramStart"/>
      <w:r w:rsidR="00FB783C">
        <w:rPr>
          <w:lang w:val="it-CH"/>
        </w:rPr>
        <w:t xml:space="preserve">i </w:t>
      </w:r>
      <w:r w:rsidRPr="00F613F5">
        <w:rPr>
          <w:lang w:val="it-CH"/>
        </w:rPr>
        <w:t>team seguenti</w:t>
      </w:r>
      <w:proofErr w:type="gramEnd"/>
      <w:r w:rsidRPr="00F613F5">
        <w:rPr>
          <w:lang w:val="it-CH"/>
        </w:rPr>
        <w:t xml:space="preserve"> sono responsabili della preparazione </w:t>
      </w:r>
      <w:r w:rsidR="000E3EF1">
        <w:rPr>
          <w:lang w:val="it-CH"/>
        </w:rPr>
        <w:t>alle situazioni d’</w:t>
      </w:r>
      <w:r w:rsidR="000E3EF1" w:rsidRPr="00F613F5">
        <w:rPr>
          <w:lang w:val="it-CH"/>
        </w:rPr>
        <w:t xml:space="preserve">emergenza </w:t>
      </w:r>
      <w:r w:rsidRPr="00F613F5">
        <w:rPr>
          <w:lang w:val="it-CH"/>
        </w:rPr>
        <w:t xml:space="preserve">e devono tenere pronte le necessarie informazioni e risorse per potere agire </w:t>
      </w:r>
      <w:r w:rsidR="004C0C21">
        <w:rPr>
          <w:lang w:val="it-CH"/>
        </w:rPr>
        <w:t>in caso d’</w:t>
      </w:r>
      <w:r>
        <w:rPr>
          <w:lang w:val="it-CH"/>
        </w:rPr>
        <w:t>emergenza</w:t>
      </w:r>
      <w:r w:rsidR="009A6458" w:rsidRPr="00F613F5">
        <w:rPr>
          <w:lang w:val="it-CH"/>
        </w:rPr>
        <w:t xml:space="preserve">. </w:t>
      </w:r>
    </w:p>
    <w:p w14:paraId="13746088" w14:textId="71BD3FA1" w:rsidR="00582B66" w:rsidRPr="004E2092" w:rsidRDefault="00582B66" w:rsidP="009A6458">
      <w:pPr>
        <w:rPr>
          <w:b/>
          <w:lang w:val="it-CH"/>
        </w:rPr>
      </w:pPr>
      <w:r w:rsidRPr="004E2092">
        <w:rPr>
          <w:b/>
          <w:lang w:val="it-CH"/>
        </w:rPr>
        <w:t>M</w:t>
      </w:r>
      <w:r w:rsidR="004E2092" w:rsidRPr="004E2092">
        <w:rPr>
          <w:b/>
          <w:lang w:val="it-CH"/>
        </w:rPr>
        <w:t xml:space="preserve">embri dell’organizzazione d’emergenza e </w:t>
      </w:r>
      <w:r w:rsidR="004E2092">
        <w:rPr>
          <w:b/>
          <w:lang w:val="it-CH"/>
        </w:rPr>
        <w:t>dello stato maggiore di crisi</w:t>
      </w:r>
    </w:p>
    <w:p w14:paraId="56F51944" w14:textId="3A3BD8E2" w:rsidR="00752060" w:rsidRPr="004E2092" w:rsidRDefault="004E2092" w:rsidP="00CA3A61">
      <w:pPr>
        <w:pStyle w:val="Paragraphedeliste"/>
        <w:numPr>
          <w:ilvl w:val="0"/>
          <w:numId w:val="21"/>
        </w:numPr>
        <w:rPr>
          <w:lang w:val="it-CH"/>
        </w:rPr>
      </w:pPr>
      <w:r w:rsidRPr="004E2092">
        <w:rPr>
          <w:lang w:val="it-CH"/>
        </w:rPr>
        <w:t xml:space="preserve">Tutti i membri sono registrati </w:t>
      </w:r>
      <w:r w:rsidR="007F6AE1">
        <w:rPr>
          <w:lang w:val="it-CH"/>
        </w:rPr>
        <w:t>nel C</w:t>
      </w:r>
      <w:r w:rsidR="00752060" w:rsidRPr="004E2092">
        <w:rPr>
          <w:i/>
          <w:iCs/>
          <w:lang w:val="it-CH"/>
        </w:rPr>
        <w:t>yber Security Hub</w:t>
      </w:r>
      <w:r w:rsidR="00752060">
        <w:rPr>
          <w:rStyle w:val="Appelnotedebasdep"/>
          <w:i/>
          <w:iCs/>
        </w:rPr>
        <w:footnoteReference w:id="3"/>
      </w:r>
      <w:r w:rsidR="006F16F1" w:rsidRPr="004E2092">
        <w:rPr>
          <w:lang w:val="it-CH"/>
        </w:rPr>
        <w:t>.</w:t>
      </w:r>
    </w:p>
    <w:p w14:paraId="20C548DF" w14:textId="77379D8D" w:rsidR="00582B66" w:rsidRPr="004E2092" w:rsidRDefault="004E2092" w:rsidP="00CA3A61">
      <w:pPr>
        <w:pStyle w:val="Paragraphedeliste"/>
        <w:numPr>
          <w:ilvl w:val="0"/>
          <w:numId w:val="21"/>
        </w:numPr>
        <w:rPr>
          <w:lang w:val="it-CH"/>
        </w:rPr>
      </w:pPr>
      <w:r w:rsidRPr="004E2092">
        <w:rPr>
          <w:lang w:val="it-CH"/>
        </w:rPr>
        <w:t>È disponibile un canale di comunicazione alternativo per la comunicazione all’interno dell’organ</w:t>
      </w:r>
      <w:r>
        <w:rPr>
          <w:lang w:val="it-CH"/>
        </w:rPr>
        <w:t>izzazione d’emergenza e dello stato maggiore di crisi</w:t>
      </w:r>
      <w:r w:rsidR="00941230" w:rsidRPr="004E2092">
        <w:rPr>
          <w:lang w:val="it-CH"/>
        </w:rPr>
        <w:t>.</w:t>
      </w:r>
    </w:p>
    <w:p w14:paraId="57A4916D" w14:textId="3BF86B00" w:rsidR="00752060" w:rsidRPr="004E2092" w:rsidRDefault="004E2092" w:rsidP="00CA3A61">
      <w:pPr>
        <w:pStyle w:val="Paragraphedeliste"/>
        <w:numPr>
          <w:ilvl w:val="0"/>
          <w:numId w:val="21"/>
        </w:numPr>
        <w:rPr>
          <w:lang w:val="it-CH"/>
        </w:rPr>
      </w:pPr>
      <w:r w:rsidRPr="004E2092">
        <w:rPr>
          <w:bCs/>
          <w:lang w:val="it-CH"/>
        </w:rPr>
        <w:t>Ogni membro è co</w:t>
      </w:r>
      <w:r w:rsidR="00537C10">
        <w:rPr>
          <w:bCs/>
          <w:lang w:val="it-CH"/>
        </w:rPr>
        <w:t>nsapevole</w:t>
      </w:r>
      <w:r w:rsidRPr="004E2092">
        <w:rPr>
          <w:bCs/>
          <w:lang w:val="it-CH"/>
        </w:rPr>
        <w:t xml:space="preserve"> del suo ruolo ed è in grado </w:t>
      </w:r>
      <w:r>
        <w:rPr>
          <w:bCs/>
          <w:lang w:val="it-CH"/>
        </w:rPr>
        <w:t>di agire di conseguenza</w:t>
      </w:r>
      <w:r w:rsidR="00941230" w:rsidRPr="004E2092">
        <w:rPr>
          <w:bCs/>
          <w:lang w:val="it-CH"/>
        </w:rPr>
        <w:t>.</w:t>
      </w:r>
    </w:p>
    <w:p w14:paraId="5FB90BA5" w14:textId="020CFB45" w:rsidR="00941230" w:rsidRPr="000A2A20" w:rsidRDefault="004E2092" w:rsidP="00CA3A61">
      <w:pPr>
        <w:pStyle w:val="Paragraphedeliste"/>
        <w:numPr>
          <w:ilvl w:val="0"/>
          <w:numId w:val="21"/>
        </w:numPr>
        <w:rPr>
          <w:lang w:val="it-CH"/>
        </w:rPr>
      </w:pPr>
      <w:r w:rsidRPr="000A2A20">
        <w:rPr>
          <w:lang w:val="it-CH"/>
        </w:rPr>
        <w:t>Ogni membro dispone di u</w:t>
      </w:r>
      <w:r w:rsidR="000A2A20">
        <w:rPr>
          <w:lang w:val="it-CH"/>
        </w:rPr>
        <w:t>na formazione</w:t>
      </w:r>
      <w:r w:rsidRPr="000A2A20">
        <w:rPr>
          <w:lang w:val="it-CH"/>
        </w:rPr>
        <w:t xml:space="preserve"> generale</w:t>
      </w:r>
      <w:r w:rsidR="000A2A20" w:rsidRPr="000A2A20">
        <w:rPr>
          <w:lang w:val="it-CH"/>
        </w:rPr>
        <w:t xml:space="preserve"> nella gestione delle crisi</w:t>
      </w:r>
      <w:r w:rsidR="00B17608">
        <w:rPr>
          <w:lang w:val="it-CH"/>
        </w:rPr>
        <w:t xml:space="preserve"> </w:t>
      </w:r>
      <w:r w:rsidR="000A2A20" w:rsidRPr="000A2A20">
        <w:rPr>
          <w:lang w:val="it-CH"/>
        </w:rPr>
        <w:t xml:space="preserve">oppure viene supportato da una </w:t>
      </w:r>
      <w:r w:rsidR="000A2A20">
        <w:rPr>
          <w:lang w:val="it-CH"/>
        </w:rPr>
        <w:t>ditta o dagli stati maggiori di condotta regionali o cantonali</w:t>
      </w:r>
      <w:r w:rsidR="00AD0657" w:rsidRPr="000A2A20">
        <w:rPr>
          <w:lang w:val="it-CH"/>
        </w:rPr>
        <w:t xml:space="preserve">. </w:t>
      </w:r>
    </w:p>
    <w:p w14:paraId="323F6E33" w14:textId="68C4EB53" w:rsidR="0099091F" w:rsidRPr="008225FE" w:rsidRDefault="000A2A20" w:rsidP="0099091F">
      <w:pPr>
        <w:rPr>
          <w:b/>
          <w:lang w:val="it-CH"/>
        </w:rPr>
      </w:pPr>
      <w:r w:rsidRPr="008225FE">
        <w:rPr>
          <w:b/>
          <w:lang w:val="it-CH"/>
        </w:rPr>
        <w:t xml:space="preserve">Gestione responsabile dell’emergenza </w:t>
      </w:r>
      <w:r w:rsidR="00451DD5" w:rsidRPr="008225FE">
        <w:rPr>
          <w:b/>
          <w:lang w:val="it-CH"/>
        </w:rPr>
        <w:t>(Single Point of Contact</w:t>
      </w:r>
      <w:r w:rsidRPr="008225FE">
        <w:rPr>
          <w:b/>
          <w:lang w:val="it-CH"/>
        </w:rPr>
        <w:t xml:space="preserve"> </w:t>
      </w:r>
      <w:r w:rsidR="008225FE" w:rsidRPr="008225FE">
        <w:rPr>
          <w:b/>
          <w:lang w:val="it-CH"/>
        </w:rPr>
        <w:t>informatico</w:t>
      </w:r>
      <w:r w:rsidR="00451DD5" w:rsidRPr="008225FE">
        <w:rPr>
          <w:b/>
          <w:lang w:val="it-CH"/>
        </w:rPr>
        <w:t>)</w:t>
      </w:r>
    </w:p>
    <w:p w14:paraId="30925632" w14:textId="0AEB0402" w:rsidR="00815957" w:rsidRPr="000A2A20" w:rsidRDefault="000A2A20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0A2A20">
        <w:rPr>
          <w:lang w:val="it-CH"/>
        </w:rPr>
        <w:t>Un prontuario d’emergenza informatica</w:t>
      </w:r>
      <w:r w:rsidR="00815957">
        <w:rPr>
          <w:rStyle w:val="Appelnotedebasdep"/>
        </w:rPr>
        <w:footnoteReference w:id="4"/>
      </w:r>
      <w:r w:rsidR="00815957" w:rsidRPr="000A2A20">
        <w:rPr>
          <w:lang w:val="it-CH"/>
        </w:rPr>
        <w:t xml:space="preserve"> </w:t>
      </w:r>
      <w:r w:rsidRPr="000A2A20">
        <w:rPr>
          <w:lang w:val="it-CH"/>
        </w:rPr>
        <w:t xml:space="preserve"> è </w:t>
      </w:r>
      <w:r w:rsidR="007F6AE1">
        <w:rPr>
          <w:lang w:val="it-CH"/>
        </w:rPr>
        <w:t>affisso</w:t>
      </w:r>
      <w:r>
        <w:rPr>
          <w:lang w:val="it-CH"/>
        </w:rPr>
        <w:t xml:space="preserve"> / disponibile</w:t>
      </w:r>
      <w:r w:rsidRPr="000A2A20">
        <w:rPr>
          <w:lang w:val="it-CH"/>
        </w:rPr>
        <w:t xml:space="preserve"> in tutti i lu</w:t>
      </w:r>
      <w:r>
        <w:rPr>
          <w:lang w:val="it-CH"/>
        </w:rPr>
        <w:t>oghi di lavoro</w:t>
      </w:r>
      <w:r w:rsidR="00815957" w:rsidRPr="000A2A20">
        <w:rPr>
          <w:lang w:val="it-CH"/>
        </w:rPr>
        <w:t>,</w:t>
      </w:r>
      <w:r>
        <w:rPr>
          <w:lang w:val="it-CH"/>
        </w:rPr>
        <w:t xml:space="preserve"> </w:t>
      </w:r>
      <w:r w:rsidR="00A379CD">
        <w:rPr>
          <w:lang w:val="it-CH"/>
        </w:rPr>
        <w:t xml:space="preserve">inclusa </w:t>
      </w:r>
      <w:r w:rsidR="00537C10">
        <w:rPr>
          <w:lang w:val="it-CH"/>
        </w:rPr>
        <w:t>nel</w:t>
      </w:r>
      <w:r w:rsidR="00A379CD">
        <w:rPr>
          <w:lang w:val="it-CH"/>
        </w:rPr>
        <w:t xml:space="preserve">la </w:t>
      </w:r>
      <w:r>
        <w:rPr>
          <w:lang w:val="it-CH"/>
        </w:rPr>
        <w:t>modalità</w:t>
      </w:r>
      <w:r w:rsidR="00815957" w:rsidRPr="000A2A20">
        <w:rPr>
          <w:lang w:val="it-CH"/>
        </w:rPr>
        <w:t xml:space="preserve"> Home-Offic</w:t>
      </w:r>
      <w:r>
        <w:rPr>
          <w:lang w:val="it-CH"/>
        </w:rPr>
        <w:t>e</w:t>
      </w:r>
      <w:r w:rsidR="00815957" w:rsidRPr="000A2A20">
        <w:rPr>
          <w:lang w:val="it-CH"/>
        </w:rPr>
        <w:t>.</w:t>
      </w:r>
    </w:p>
    <w:p w14:paraId="790195B3" w14:textId="064B4554" w:rsidR="00815957" w:rsidRPr="00A5577B" w:rsidRDefault="006D66B0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6D66B0">
        <w:rPr>
          <w:lang w:val="it-CH"/>
        </w:rPr>
        <w:t>È</w:t>
      </w:r>
      <w:r>
        <w:rPr>
          <w:lang w:val="it-CH"/>
        </w:rPr>
        <w:t xml:space="preserve"> stata </w:t>
      </w:r>
      <w:r w:rsidR="00537C10">
        <w:rPr>
          <w:lang w:val="it-CH"/>
        </w:rPr>
        <w:t>svolta</w:t>
      </w:r>
      <w:r>
        <w:rPr>
          <w:lang w:val="it-CH"/>
        </w:rPr>
        <w:t xml:space="preserve"> </w:t>
      </w:r>
      <w:r w:rsidR="00C64540">
        <w:rPr>
          <w:lang w:val="it-CH"/>
        </w:rPr>
        <w:t>u</w:t>
      </w:r>
      <w:r w:rsidR="00A5577B" w:rsidRPr="00A5577B">
        <w:rPr>
          <w:lang w:val="it-CH"/>
        </w:rPr>
        <w:t>na formazione dei collaboratori riguardante la segnalazione di emergenze</w:t>
      </w:r>
      <w:r w:rsidR="00815957" w:rsidRPr="00A5577B">
        <w:rPr>
          <w:lang w:val="it-CH"/>
        </w:rPr>
        <w:t xml:space="preserve">. </w:t>
      </w:r>
    </w:p>
    <w:p w14:paraId="4CD8F68D" w14:textId="53B87C18" w:rsidR="00815957" w:rsidRPr="00A5577B" w:rsidRDefault="006D66B0" w:rsidP="00CA3A61">
      <w:pPr>
        <w:pStyle w:val="Paragraphedeliste"/>
        <w:numPr>
          <w:ilvl w:val="0"/>
          <w:numId w:val="20"/>
        </w:numPr>
        <w:rPr>
          <w:lang w:val="it-CH"/>
        </w:rPr>
      </w:pPr>
      <w:r>
        <w:rPr>
          <w:lang w:val="it-CH"/>
        </w:rPr>
        <w:t>È stata eseguita</w:t>
      </w:r>
      <w:r w:rsidRPr="00A5577B">
        <w:rPr>
          <w:lang w:val="it-CH"/>
        </w:rPr>
        <w:t xml:space="preserve"> </w:t>
      </w:r>
      <w:r>
        <w:rPr>
          <w:lang w:val="it-CH"/>
        </w:rPr>
        <w:t>l</w:t>
      </w:r>
      <w:r w:rsidR="00A5577B" w:rsidRPr="00A5577B">
        <w:rPr>
          <w:lang w:val="it-CH"/>
        </w:rPr>
        <w:t xml:space="preserve">a formazione annuale riguardante i compiti </w:t>
      </w:r>
      <w:r>
        <w:rPr>
          <w:lang w:val="it-CH"/>
        </w:rPr>
        <w:t>nel</w:t>
      </w:r>
      <w:r w:rsidR="00A5577B" w:rsidRPr="00A5577B">
        <w:rPr>
          <w:lang w:val="it-CH"/>
        </w:rPr>
        <w:t>la gestione del</w:t>
      </w:r>
      <w:r w:rsidR="008225FE">
        <w:rPr>
          <w:lang w:val="it-CH"/>
        </w:rPr>
        <w:t>l’</w:t>
      </w:r>
      <w:r w:rsidR="00A5577B" w:rsidRPr="00A5577B">
        <w:rPr>
          <w:lang w:val="it-CH"/>
        </w:rPr>
        <w:t>emergenz</w:t>
      </w:r>
      <w:r w:rsidR="008225FE">
        <w:rPr>
          <w:lang w:val="it-CH"/>
        </w:rPr>
        <w:t>a</w:t>
      </w:r>
      <w:r w:rsidR="00A5577B" w:rsidRPr="00A5577B">
        <w:rPr>
          <w:lang w:val="it-CH"/>
        </w:rPr>
        <w:t xml:space="preserve"> </w:t>
      </w:r>
      <w:r>
        <w:rPr>
          <w:lang w:val="it-CH"/>
        </w:rPr>
        <w:t xml:space="preserve">per </w:t>
      </w:r>
      <w:r w:rsidR="00A5577B" w:rsidRPr="00A5577B">
        <w:rPr>
          <w:lang w:val="it-CH"/>
        </w:rPr>
        <w:t>i membri dell’organizzazione d</w:t>
      </w:r>
      <w:r w:rsidR="008225FE">
        <w:rPr>
          <w:lang w:val="it-CH"/>
        </w:rPr>
        <w:t>’</w:t>
      </w:r>
      <w:r w:rsidR="00A5577B" w:rsidRPr="00A5577B">
        <w:rPr>
          <w:lang w:val="it-CH"/>
        </w:rPr>
        <w:t>emergenz</w:t>
      </w:r>
      <w:r w:rsidR="008225FE">
        <w:rPr>
          <w:lang w:val="it-CH"/>
        </w:rPr>
        <w:t>a</w:t>
      </w:r>
      <w:r w:rsidR="00A5577B" w:rsidRPr="00A5577B">
        <w:rPr>
          <w:lang w:val="it-CH"/>
        </w:rPr>
        <w:t>, lo stato ma</w:t>
      </w:r>
      <w:r w:rsidR="00A5577B">
        <w:rPr>
          <w:lang w:val="it-CH"/>
        </w:rPr>
        <w:t>ggiore di crisi, i collaboratori coinvolti e i partner esterni</w:t>
      </w:r>
      <w:r w:rsidR="00815957" w:rsidRPr="00A5577B">
        <w:rPr>
          <w:lang w:val="it-CH"/>
        </w:rPr>
        <w:t>.</w:t>
      </w:r>
    </w:p>
    <w:p w14:paraId="3A77693F" w14:textId="6C566A6F" w:rsidR="00815957" w:rsidRPr="00C821ED" w:rsidRDefault="00C821ED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C821ED">
        <w:rPr>
          <w:lang w:val="it-CH"/>
        </w:rPr>
        <w:t xml:space="preserve">Un </w:t>
      </w:r>
      <w:r w:rsidR="000031C4">
        <w:rPr>
          <w:lang w:val="it-CH"/>
        </w:rPr>
        <w:t xml:space="preserve">locale </w:t>
      </w:r>
      <w:r w:rsidRPr="00C821ED">
        <w:rPr>
          <w:lang w:val="it-CH"/>
        </w:rPr>
        <w:t>dello stato maggiore di crisi</w:t>
      </w:r>
      <w:r w:rsidR="00815957" w:rsidRPr="00C821ED">
        <w:rPr>
          <w:lang w:val="it-CH"/>
        </w:rPr>
        <w:t xml:space="preserve"> / </w:t>
      </w:r>
      <w:r w:rsidR="00C64540">
        <w:rPr>
          <w:lang w:val="it-CH"/>
        </w:rPr>
        <w:t>la sala operativa</w:t>
      </w:r>
      <w:r>
        <w:rPr>
          <w:lang w:val="it-CH"/>
        </w:rPr>
        <w:t xml:space="preserve"> è definito</w:t>
      </w:r>
      <w:r w:rsidR="00C64540">
        <w:rPr>
          <w:lang w:val="it-CH"/>
        </w:rPr>
        <w:t>/a</w:t>
      </w:r>
      <w:r>
        <w:rPr>
          <w:lang w:val="it-CH"/>
        </w:rPr>
        <w:t xml:space="preserve"> e pronto</w:t>
      </w:r>
      <w:r w:rsidR="00C64540">
        <w:rPr>
          <w:lang w:val="it-CH"/>
        </w:rPr>
        <w:t>/a</w:t>
      </w:r>
      <w:r>
        <w:rPr>
          <w:lang w:val="it-CH"/>
        </w:rPr>
        <w:t xml:space="preserve"> </w:t>
      </w:r>
      <w:r w:rsidR="00DE589C">
        <w:rPr>
          <w:lang w:val="it-CH"/>
        </w:rPr>
        <w:t xml:space="preserve">per </w:t>
      </w:r>
      <w:r>
        <w:rPr>
          <w:lang w:val="it-CH"/>
        </w:rPr>
        <w:t xml:space="preserve">l’allestimento in caso di necessità </w:t>
      </w:r>
      <w:r w:rsidR="00815957" w:rsidRPr="006D66B0">
        <w:rPr>
          <w:lang w:val="it-CH"/>
        </w:rPr>
        <w:t>(</w:t>
      </w:r>
      <w:r w:rsidRPr="006D66B0">
        <w:rPr>
          <w:lang w:val="it-CH"/>
        </w:rPr>
        <w:t>sezione</w:t>
      </w:r>
      <w:r w:rsidR="00815957" w:rsidRPr="00C821ED">
        <w:rPr>
          <w:lang w:val="it-CH"/>
        </w:rPr>
        <w:t xml:space="preserve"> 3.3.5).</w:t>
      </w:r>
    </w:p>
    <w:p w14:paraId="120D708E" w14:textId="7580CFD8" w:rsidR="00815957" w:rsidRPr="00FC1621" w:rsidRDefault="00CA4F9E" w:rsidP="00CA3A61">
      <w:pPr>
        <w:pStyle w:val="Paragraphedeliste"/>
        <w:numPr>
          <w:ilvl w:val="0"/>
          <w:numId w:val="20"/>
        </w:numPr>
        <w:jc w:val="both"/>
        <w:rPr>
          <w:lang w:val="it-CH"/>
        </w:rPr>
      </w:pPr>
      <w:r>
        <w:rPr>
          <w:lang w:val="it-CH"/>
        </w:rPr>
        <w:t>I</w:t>
      </w:r>
      <w:r w:rsidR="00FC1621" w:rsidRPr="00FC1621">
        <w:rPr>
          <w:lang w:val="it-CH"/>
        </w:rPr>
        <w:t xml:space="preserve">l piano </w:t>
      </w:r>
      <w:r w:rsidR="006D66B0">
        <w:rPr>
          <w:lang w:val="it-CH"/>
        </w:rPr>
        <w:t>volto a</w:t>
      </w:r>
      <w:r w:rsidR="00FC1621" w:rsidRPr="00FC1621">
        <w:rPr>
          <w:lang w:val="it-CH"/>
        </w:rPr>
        <w:t xml:space="preserve"> </w:t>
      </w:r>
      <w:r w:rsidR="002B0629" w:rsidRPr="00C64540">
        <w:rPr>
          <w:lang w:val="it-CH"/>
        </w:rPr>
        <w:t>definire le priorità</w:t>
      </w:r>
      <w:r w:rsidR="00FC1621" w:rsidRPr="00FC1621">
        <w:rPr>
          <w:lang w:val="it-CH"/>
        </w:rPr>
        <w:t xml:space="preserve"> in caso di ripristino di sistemi</w:t>
      </w:r>
      <w:r>
        <w:rPr>
          <w:lang w:val="it-CH"/>
        </w:rPr>
        <w:t xml:space="preserve"> esiste</w:t>
      </w:r>
      <w:r w:rsidR="00FC1621" w:rsidRPr="00FC1621">
        <w:rPr>
          <w:lang w:val="it-CH"/>
        </w:rPr>
        <w:t xml:space="preserve"> ed</w:t>
      </w:r>
      <w:r w:rsidR="00FC1621">
        <w:rPr>
          <w:lang w:val="it-CH"/>
        </w:rPr>
        <w:t xml:space="preserve"> è aggiornato</w:t>
      </w:r>
      <w:r w:rsidR="00815957" w:rsidRPr="00FC1621">
        <w:rPr>
          <w:lang w:val="it-CH"/>
        </w:rPr>
        <w:t xml:space="preserve"> (</w:t>
      </w:r>
      <w:r w:rsidR="00FC1621">
        <w:rPr>
          <w:lang w:val="it-CH"/>
        </w:rPr>
        <w:t>sezione</w:t>
      </w:r>
      <w:r w:rsidR="00815957" w:rsidRPr="00FC1621">
        <w:rPr>
          <w:lang w:val="it-CH"/>
        </w:rPr>
        <w:t xml:space="preserve"> 3.3.2).</w:t>
      </w:r>
    </w:p>
    <w:p w14:paraId="28A3A2D2" w14:textId="157BC25C" w:rsidR="00815957" w:rsidRPr="00F25E34" w:rsidRDefault="00537C10" w:rsidP="00CA3A61">
      <w:pPr>
        <w:pStyle w:val="Paragraphedeliste"/>
        <w:numPr>
          <w:ilvl w:val="0"/>
          <w:numId w:val="20"/>
        </w:numPr>
        <w:rPr>
          <w:lang w:val="it-CH"/>
        </w:rPr>
      </w:pPr>
      <w:r>
        <w:rPr>
          <w:lang w:val="it-CH"/>
        </w:rPr>
        <w:t>I</w:t>
      </w:r>
      <w:r w:rsidR="00F25E34" w:rsidRPr="00F25E34">
        <w:rPr>
          <w:lang w:val="it-CH"/>
        </w:rPr>
        <w:t xml:space="preserve"> piani per </w:t>
      </w:r>
      <w:r w:rsidR="00F25E34" w:rsidRPr="00DC02FF">
        <w:rPr>
          <w:lang w:val="it-CH"/>
        </w:rPr>
        <w:t>l</w:t>
      </w:r>
      <w:r w:rsidR="00AE0455" w:rsidRPr="00DC02FF">
        <w:rPr>
          <w:lang w:val="it-CH"/>
        </w:rPr>
        <w:t xml:space="preserve">’avvio </w:t>
      </w:r>
      <w:r w:rsidR="00F25E34" w:rsidRPr="00DC02FF">
        <w:rPr>
          <w:lang w:val="it-CH"/>
        </w:rPr>
        <w:t>del</w:t>
      </w:r>
      <w:r w:rsidR="007F6F75" w:rsidRPr="00DC02FF">
        <w:rPr>
          <w:lang w:val="it-CH"/>
        </w:rPr>
        <w:t>l’esercizio d’emergenza</w:t>
      </w:r>
      <w:r w:rsidR="00693D59">
        <w:rPr>
          <w:lang w:val="it-CH"/>
        </w:rPr>
        <w:t xml:space="preserve"> informatico</w:t>
      </w:r>
      <w:r>
        <w:rPr>
          <w:lang w:val="it-CH"/>
        </w:rPr>
        <w:t xml:space="preserve"> esistono</w:t>
      </w:r>
      <w:r w:rsidR="00815957" w:rsidRPr="00F25E34">
        <w:rPr>
          <w:lang w:val="it-CH"/>
        </w:rPr>
        <w:t>.</w:t>
      </w:r>
    </w:p>
    <w:p w14:paraId="28AA24B6" w14:textId="60B8E544" w:rsidR="00815957" w:rsidRPr="00F25E34" w:rsidRDefault="00F25E34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F25E34">
        <w:rPr>
          <w:lang w:val="it-CH"/>
        </w:rPr>
        <w:t>Il luogo di archiviazione per i piani d’emergenza è noto e documentato.</w:t>
      </w:r>
      <w:r>
        <w:rPr>
          <w:lang w:val="it-CH"/>
        </w:rPr>
        <w:t xml:space="preserve"> </w:t>
      </w:r>
      <w:r w:rsidRPr="00F25E34">
        <w:rPr>
          <w:lang w:val="it-CH"/>
        </w:rPr>
        <w:t>I piani</w:t>
      </w:r>
      <w:r w:rsidR="00A379CD">
        <w:rPr>
          <w:lang w:val="it-CH"/>
        </w:rPr>
        <w:t xml:space="preserve"> depositati</w:t>
      </w:r>
      <w:r w:rsidRPr="00F25E34">
        <w:rPr>
          <w:lang w:val="it-CH"/>
        </w:rPr>
        <w:t xml:space="preserve"> sono aggiornati (sezione </w:t>
      </w:r>
      <w:r w:rsidR="00815957" w:rsidRPr="00F25E34">
        <w:rPr>
          <w:lang w:val="it-CH"/>
        </w:rPr>
        <w:t>3.3.4).</w:t>
      </w:r>
    </w:p>
    <w:p w14:paraId="224F2C77" w14:textId="7F3C28B0" w:rsidR="00815957" w:rsidRPr="00930DE3" w:rsidRDefault="00930DE3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930DE3">
        <w:rPr>
          <w:lang w:val="it-CH"/>
        </w:rPr>
        <w:t>I modelli per la comunicazione</w:t>
      </w:r>
      <w:r w:rsidR="001C78C5">
        <w:rPr>
          <w:rStyle w:val="Appelnotedebasdep"/>
        </w:rPr>
        <w:footnoteReference w:id="5"/>
      </w:r>
      <w:r w:rsidR="00815957" w:rsidRPr="00930DE3">
        <w:rPr>
          <w:lang w:val="it-CH"/>
        </w:rPr>
        <w:t xml:space="preserve"> s</w:t>
      </w:r>
      <w:r w:rsidRPr="00930DE3">
        <w:rPr>
          <w:lang w:val="it-CH"/>
        </w:rPr>
        <w:t xml:space="preserve">ono </w:t>
      </w:r>
      <w:r w:rsidR="00DC02FF">
        <w:rPr>
          <w:lang w:val="it-CH"/>
        </w:rPr>
        <w:t>predisposti</w:t>
      </w:r>
      <w:r w:rsidRPr="00930DE3">
        <w:rPr>
          <w:lang w:val="it-CH"/>
        </w:rPr>
        <w:t xml:space="preserve">, in particolare per un’interruzione e una fuga di dati tramite </w:t>
      </w:r>
      <w:r>
        <w:rPr>
          <w:lang w:val="it-CH"/>
        </w:rPr>
        <w:t>un ransomware o se a causa di un ciberincidente un compito vitale non può essere</w:t>
      </w:r>
      <w:r w:rsidR="001665CB">
        <w:rPr>
          <w:lang w:val="it-CH"/>
        </w:rPr>
        <w:t xml:space="preserve"> svolto</w:t>
      </w:r>
      <w:r w:rsidR="00815957" w:rsidRPr="00930DE3">
        <w:rPr>
          <w:lang w:val="it-CH"/>
        </w:rPr>
        <w:t>.</w:t>
      </w:r>
    </w:p>
    <w:p w14:paraId="52699C9C" w14:textId="50FF3577" w:rsidR="00815957" w:rsidRPr="009B429E" w:rsidRDefault="00925B5E" w:rsidP="00CA3A61">
      <w:pPr>
        <w:pStyle w:val="Paragraphedeliste"/>
        <w:numPr>
          <w:ilvl w:val="0"/>
          <w:numId w:val="20"/>
        </w:numPr>
        <w:rPr>
          <w:lang w:val="it-CH"/>
        </w:rPr>
      </w:pPr>
      <w:r w:rsidRPr="00925B5E">
        <w:rPr>
          <w:lang w:val="it-CH"/>
        </w:rPr>
        <w:t xml:space="preserve">Le interfacce con altre gestioni dell’emergenza sono chiarite e definite (ad esempio approvvigionamento </w:t>
      </w:r>
      <w:r w:rsidR="002B0629">
        <w:rPr>
          <w:lang w:val="it-CH"/>
        </w:rPr>
        <w:t xml:space="preserve">idrico </w:t>
      </w:r>
      <w:r w:rsidRPr="00925B5E">
        <w:rPr>
          <w:lang w:val="it-CH"/>
        </w:rPr>
        <w:t>d’emergenza, alimenta</w:t>
      </w:r>
      <w:r>
        <w:rPr>
          <w:lang w:val="it-CH"/>
        </w:rPr>
        <w:t xml:space="preserve">zione elettrica d’emergenza, amministrazione delle finanze, </w:t>
      </w:r>
      <w:r w:rsidR="00C64540" w:rsidRPr="00C64540">
        <w:rPr>
          <w:lang w:val="it-CH"/>
        </w:rPr>
        <w:t xml:space="preserve">controllo </w:t>
      </w:r>
      <w:r w:rsidRPr="00C64540">
        <w:rPr>
          <w:lang w:val="it-CH"/>
        </w:rPr>
        <w:t>abitanti</w:t>
      </w:r>
      <w:r>
        <w:rPr>
          <w:lang w:val="it-CH"/>
        </w:rPr>
        <w:t>, ecc.).</w:t>
      </w:r>
    </w:p>
    <w:p w14:paraId="07534C22" w14:textId="3BE169C0" w:rsidR="005977C4" w:rsidRDefault="00210F3D" w:rsidP="005977C4">
      <w:pPr>
        <w:pStyle w:val="Paragraphedeliste"/>
        <w:numPr>
          <w:ilvl w:val="0"/>
          <w:numId w:val="20"/>
        </w:numPr>
        <w:rPr>
          <w:lang w:val="it-CH"/>
        </w:rPr>
      </w:pPr>
      <w:r>
        <w:rPr>
          <w:lang w:val="it-CH"/>
        </w:rPr>
        <w:t xml:space="preserve">È stata testata la capacità </w:t>
      </w:r>
      <w:r w:rsidR="009A22DB">
        <w:rPr>
          <w:lang w:val="it-CH"/>
        </w:rPr>
        <w:t>all’</w:t>
      </w:r>
      <w:r>
        <w:rPr>
          <w:lang w:val="it-CH"/>
        </w:rPr>
        <w:t>impiego dei</w:t>
      </w:r>
      <w:r w:rsidR="00925B5E" w:rsidRPr="00925B5E">
        <w:rPr>
          <w:lang w:val="it-CH"/>
        </w:rPr>
        <w:t xml:space="preserve"> mezzi d</w:t>
      </w:r>
      <w:r w:rsidR="009A22DB">
        <w:rPr>
          <w:lang w:val="it-CH"/>
        </w:rPr>
        <w:t>i</w:t>
      </w:r>
      <w:r w:rsidR="00925B5E" w:rsidRPr="00925B5E">
        <w:rPr>
          <w:lang w:val="it-CH"/>
        </w:rPr>
        <w:t xml:space="preserve"> comunicazione di crisi e </w:t>
      </w:r>
      <w:r>
        <w:rPr>
          <w:lang w:val="it-CH"/>
        </w:rPr>
        <w:t>d</w:t>
      </w:r>
      <w:r w:rsidR="009A22DB">
        <w:rPr>
          <w:lang w:val="it-CH"/>
        </w:rPr>
        <w:t>ei mezzi</w:t>
      </w:r>
      <w:r w:rsidR="00925B5E" w:rsidRPr="00925B5E">
        <w:rPr>
          <w:lang w:val="it-CH"/>
        </w:rPr>
        <w:t xml:space="preserve"> tecnic</w:t>
      </w:r>
      <w:r w:rsidR="009A22DB">
        <w:rPr>
          <w:lang w:val="it-CH"/>
        </w:rPr>
        <w:t>i</w:t>
      </w:r>
      <w:r w:rsidR="005977C4">
        <w:rPr>
          <w:lang w:val="it-CH"/>
        </w:rPr>
        <w:t>.</w:t>
      </w:r>
    </w:p>
    <w:p w14:paraId="51A2CB7B" w14:textId="77777777" w:rsidR="005977C4" w:rsidRDefault="005977C4">
      <w:pPr>
        <w:rPr>
          <w:lang w:val="it-CH"/>
        </w:rPr>
      </w:pPr>
      <w:r>
        <w:rPr>
          <w:lang w:val="it-CH"/>
        </w:rPr>
        <w:br w:type="page"/>
      </w:r>
    </w:p>
    <w:p w14:paraId="35752D8D" w14:textId="5F73462F" w:rsidR="00815957" w:rsidRPr="00FC3AC9" w:rsidRDefault="00925B5E" w:rsidP="00815957">
      <w:pPr>
        <w:rPr>
          <w:b/>
          <w:bCs/>
          <w:lang w:val="it-CH"/>
        </w:rPr>
      </w:pPr>
      <w:proofErr w:type="spellStart"/>
      <w:r>
        <w:rPr>
          <w:b/>
          <w:bCs/>
        </w:rPr>
        <w:lastRenderedPageBreak/>
        <w:t>Municipio</w:t>
      </w:r>
      <w:proofErr w:type="spellEnd"/>
    </w:p>
    <w:p w14:paraId="6B615D0D" w14:textId="75631F01" w:rsidR="00815957" w:rsidRPr="00FC3AC9" w:rsidRDefault="00FC3AC9" w:rsidP="00CA3A61">
      <w:pPr>
        <w:pStyle w:val="Paragraphedeliste"/>
        <w:numPr>
          <w:ilvl w:val="0"/>
          <w:numId w:val="19"/>
        </w:numPr>
        <w:rPr>
          <w:lang w:val="it-CH"/>
        </w:rPr>
      </w:pPr>
      <w:r w:rsidRPr="00FC3AC9">
        <w:rPr>
          <w:lang w:val="it-CH"/>
        </w:rPr>
        <w:t xml:space="preserve">Conosce i suoi compiti </w:t>
      </w:r>
      <w:r w:rsidR="009A22DB">
        <w:rPr>
          <w:lang w:val="it-CH"/>
        </w:rPr>
        <w:t xml:space="preserve">riguardanti la </w:t>
      </w:r>
      <w:r w:rsidRPr="00FC3AC9">
        <w:rPr>
          <w:lang w:val="it-CH"/>
        </w:rPr>
        <w:t xml:space="preserve">comunicazione nel caso d’emergenza </w:t>
      </w:r>
      <w:r>
        <w:rPr>
          <w:lang w:val="it-CH"/>
        </w:rPr>
        <w:t>e di crisi</w:t>
      </w:r>
      <w:r w:rsidR="00815957" w:rsidRPr="00FC3AC9">
        <w:rPr>
          <w:lang w:val="it-CH"/>
        </w:rPr>
        <w:t>.</w:t>
      </w:r>
    </w:p>
    <w:p w14:paraId="113BABF8" w14:textId="3A14AE99" w:rsidR="00815957" w:rsidRPr="00FC3AC9" w:rsidRDefault="00FC3AC9" w:rsidP="00CA3A61">
      <w:pPr>
        <w:pStyle w:val="Paragraphedeliste"/>
        <w:numPr>
          <w:ilvl w:val="0"/>
          <w:numId w:val="19"/>
        </w:numPr>
        <w:rPr>
          <w:lang w:val="it-CH"/>
        </w:rPr>
      </w:pPr>
      <w:r w:rsidRPr="00FC3AC9">
        <w:rPr>
          <w:lang w:val="it-CH"/>
        </w:rPr>
        <w:t>Stabilisce le responsabilità per la gestione delle emergenze e delle crisi</w:t>
      </w:r>
      <w:r w:rsidR="00815957" w:rsidRPr="00FC3AC9">
        <w:rPr>
          <w:lang w:val="it-CH"/>
        </w:rPr>
        <w:t>.</w:t>
      </w:r>
    </w:p>
    <w:p w14:paraId="39410077" w14:textId="4881387B" w:rsidR="00815957" w:rsidRPr="00FC3AC9" w:rsidRDefault="00FC3AC9" w:rsidP="00CA3A61">
      <w:pPr>
        <w:pStyle w:val="Paragraphedeliste"/>
        <w:numPr>
          <w:ilvl w:val="0"/>
          <w:numId w:val="19"/>
        </w:numPr>
        <w:rPr>
          <w:lang w:val="it-CH"/>
        </w:rPr>
      </w:pPr>
      <w:r w:rsidRPr="00FC3AC9">
        <w:rPr>
          <w:lang w:val="it-CH"/>
        </w:rPr>
        <w:t>Assicura che per l’organizzazione d</w:t>
      </w:r>
      <w:r w:rsidR="009A22DB">
        <w:rPr>
          <w:lang w:val="it-CH"/>
        </w:rPr>
        <w:t xml:space="preserve">i </w:t>
      </w:r>
      <w:r w:rsidRPr="00FC3AC9">
        <w:rPr>
          <w:lang w:val="it-CH"/>
        </w:rPr>
        <w:t>emergenz</w:t>
      </w:r>
      <w:r w:rsidR="009F7CE8">
        <w:rPr>
          <w:lang w:val="it-CH"/>
        </w:rPr>
        <w:t>a</w:t>
      </w:r>
      <w:r w:rsidRPr="00FC3AC9">
        <w:rPr>
          <w:lang w:val="it-CH"/>
        </w:rPr>
        <w:t xml:space="preserve"> e lo stato maggiore di crisi tutti i ruoli siano oc</w:t>
      </w:r>
      <w:r>
        <w:rPr>
          <w:lang w:val="it-CH"/>
        </w:rPr>
        <w:t>cupati dalle persone giuste</w:t>
      </w:r>
      <w:r w:rsidR="00651B22">
        <w:rPr>
          <w:lang w:val="it-CH"/>
        </w:rPr>
        <w:t xml:space="preserve"> e che sia stata pre</w:t>
      </w:r>
      <w:r w:rsidR="009A22DB">
        <w:rPr>
          <w:lang w:val="it-CH"/>
        </w:rPr>
        <w:t>vista</w:t>
      </w:r>
      <w:r w:rsidR="00651B22">
        <w:rPr>
          <w:lang w:val="it-CH"/>
        </w:rPr>
        <w:t xml:space="preserve"> una supplenza s</w:t>
      </w:r>
      <w:r w:rsidR="002B4E0C">
        <w:rPr>
          <w:lang w:val="it-CH"/>
        </w:rPr>
        <w:t>oddisfacente</w:t>
      </w:r>
      <w:r w:rsidR="00815957" w:rsidRPr="00FC3AC9">
        <w:rPr>
          <w:lang w:val="it-CH"/>
        </w:rPr>
        <w:t xml:space="preserve">. </w:t>
      </w:r>
    </w:p>
    <w:p w14:paraId="0BD90C0E" w14:textId="7BD89734" w:rsidR="00815957" w:rsidRPr="00885436" w:rsidRDefault="00421422" w:rsidP="00815957">
      <w:pPr>
        <w:rPr>
          <w:b/>
          <w:bCs/>
        </w:rPr>
      </w:pPr>
      <w:r>
        <w:rPr>
          <w:b/>
          <w:bCs/>
        </w:rPr>
        <w:t xml:space="preserve">Divisione </w:t>
      </w:r>
      <w:r w:rsidR="00D25B83">
        <w:rPr>
          <w:b/>
          <w:bCs/>
        </w:rPr>
        <w:t>informatica</w:t>
      </w:r>
      <w:r w:rsidR="00430FB3">
        <w:rPr>
          <w:b/>
          <w:bCs/>
        </w:rPr>
        <w:t xml:space="preserve"> </w:t>
      </w:r>
      <w:r w:rsidR="00815957">
        <w:rPr>
          <w:b/>
          <w:bCs/>
        </w:rPr>
        <w:t>/</w:t>
      </w:r>
      <w:r w:rsidR="00430FB3">
        <w:rPr>
          <w:b/>
          <w:bCs/>
        </w:rPr>
        <w:t xml:space="preserve"> </w:t>
      </w:r>
      <w:r>
        <w:rPr>
          <w:b/>
          <w:bCs/>
        </w:rPr>
        <w:t>p</w:t>
      </w:r>
      <w:r w:rsidR="00815957">
        <w:rPr>
          <w:b/>
          <w:bCs/>
        </w:rPr>
        <w:t>rovider</w:t>
      </w:r>
      <w:r>
        <w:rPr>
          <w:b/>
          <w:bCs/>
        </w:rPr>
        <w:t xml:space="preserve"> </w:t>
      </w:r>
      <w:r w:rsidR="00D25B83">
        <w:rPr>
          <w:b/>
          <w:bCs/>
        </w:rPr>
        <w:t>informatico</w:t>
      </w:r>
    </w:p>
    <w:p w14:paraId="20B03E98" w14:textId="292D7527" w:rsidR="00815957" w:rsidRPr="00421422" w:rsidRDefault="00815957" w:rsidP="00CA3A61">
      <w:pPr>
        <w:pStyle w:val="Paragraphedeliste"/>
        <w:numPr>
          <w:ilvl w:val="0"/>
          <w:numId w:val="18"/>
        </w:numPr>
        <w:rPr>
          <w:lang w:val="it-CH"/>
        </w:rPr>
      </w:pPr>
      <w:r w:rsidRPr="00421422">
        <w:rPr>
          <w:lang w:val="it-CH"/>
        </w:rPr>
        <w:t>Do</w:t>
      </w:r>
      <w:r w:rsidR="00421422" w:rsidRPr="00421422">
        <w:rPr>
          <w:lang w:val="it-CH"/>
        </w:rPr>
        <w:t>cumenta l’inventario dei dati</w:t>
      </w:r>
      <w:r w:rsidRPr="00421422">
        <w:rPr>
          <w:lang w:val="it-CH"/>
        </w:rPr>
        <w:t xml:space="preserve"> (</w:t>
      </w:r>
      <w:r w:rsidR="00421422" w:rsidRPr="00421422">
        <w:rPr>
          <w:lang w:val="it-CH"/>
        </w:rPr>
        <w:t>sezione</w:t>
      </w:r>
      <w:r w:rsidRPr="00421422">
        <w:rPr>
          <w:lang w:val="it-CH"/>
        </w:rPr>
        <w:t xml:space="preserve"> 3.3.1) </w:t>
      </w:r>
      <w:r w:rsidR="00421422" w:rsidRPr="00421422">
        <w:rPr>
          <w:lang w:val="it-CH"/>
        </w:rPr>
        <w:t>e le dipendenze critiche</w:t>
      </w:r>
      <w:r w:rsidR="00421422">
        <w:rPr>
          <w:lang w:val="it-CH"/>
        </w:rPr>
        <w:t xml:space="preserve"> </w:t>
      </w:r>
      <w:r w:rsidRPr="00421422">
        <w:rPr>
          <w:lang w:val="it-CH"/>
        </w:rPr>
        <w:t>(</w:t>
      </w:r>
      <w:r w:rsidR="00421422">
        <w:rPr>
          <w:lang w:val="it-CH"/>
        </w:rPr>
        <w:t>sezione</w:t>
      </w:r>
      <w:r w:rsidRPr="00421422">
        <w:rPr>
          <w:lang w:val="it-CH"/>
        </w:rPr>
        <w:t xml:space="preserve"> 3.3.2). </w:t>
      </w:r>
    </w:p>
    <w:p w14:paraId="245E07F7" w14:textId="3723B188" w:rsidR="00815957" w:rsidRPr="009F50AA" w:rsidRDefault="00421422" w:rsidP="00CA3A61">
      <w:pPr>
        <w:pStyle w:val="Paragraphedeliste"/>
        <w:numPr>
          <w:ilvl w:val="0"/>
          <w:numId w:val="18"/>
        </w:numPr>
        <w:rPr>
          <w:lang w:val="it-CH"/>
        </w:rPr>
      </w:pPr>
      <w:r w:rsidRPr="009F50AA">
        <w:rPr>
          <w:lang w:val="it-CH"/>
        </w:rPr>
        <w:t>Garantisce che le informazioni</w:t>
      </w:r>
      <w:r w:rsidR="009F50AA" w:rsidRPr="009F50AA">
        <w:rPr>
          <w:lang w:val="it-CH"/>
        </w:rPr>
        <w:t xml:space="preserve"> riguardanti l’ufficio di segnalazione sul sito web del comune o </w:t>
      </w:r>
      <w:r w:rsidR="009F50AA">
        <w:rPr>
          <w:lang w:val="it-CH"/>
        </w:rPr>
        <w:t xml:space="preserve">nel </w:t>
      </w:r>
      <w:r w:rsidR="009F50AA" w:rsidRPr="00DC02FF">
        <w:rPr>
          <w:lang w:val="it-CH"/>
        </w:rPr>
        <w:t>file</w:t>
      </w:r>
      <w:r w:rsidR="00815957" w:rsidRPr="00DC02FF">
        <w:rPr>
          <w:lang w:val="it-CH"/>
        </w:rPr>
        <w:t xml:space="preserve"> security.txt</w:t>
      </w:r>
      <w:r w:rsidR="00815957" w:rsidRPr="00DC02FF">
        <w:rPr>
          <w:rStyle w:val="Appelnotedebasdep"/>
        </w:rPr>
        <w:footnoteReference w:id="6"/>
      </w:r>
      <w:r w:rsidR="00815957" w:rsidRPr="00DC02FF">
        <w:rPr>
          <w:lang w:val="it-CH"/>
        </w:rPr>
        <w:t xml:space="preserve"> </w:t>
      </w:r>
      <w:r w:rsidR="009F50AA" w:rsidRPr="00DC02FF">
        <w:rPr>
          <w:lang w:val="it-CH"/>
        </w:rPr>
        <w:t>sul sito del comune</w:t>
      </w:r>
      <w:r w:rsidR="009F50AA">
        <w:rPr>
          <w:lang w:val="it-CH"/>
        </w:rPr>
        <w:t xml:space="preserve"> siano aggiornate</w:t>
      </w:r>
      <w:r w:rsidR="00815957" w:rsidRPr="009F50AA">
        <w:rPr>
          <w:lang w:val="it-CH"/>
        </w:rPr>
        <w:t>.</w:t>
      </w:r>
    </w:p>
    <w:p w14:paraId="466451CB" w14:textId="7AF9437C" w:rsidR="00815957" w:rsidRPr="009F50AA" w:rsidRDefault="00FB783C" w:rsidP="00CA3A61">
      <w:pPr>
        <w:pStyle w:val="Paragraphedeliste"/>
        <w:numPr>
          <w:ilvl w:val="0"/>
          <w:numId w:val="18"/>
        </w:numPr>
        <w:rPr>
          <w:lang w:val="it-CH"/>
        </w:rPr>
      </w:pPr>
      <w:r>
        <w:rPr>
          <w:lang w:val="it-CH"/>
        </w:rPr>
        <w:t>Detiene</w:t>
      </w:r>
      <w:r w:rsidR="009F50AA" w:rsidRPr="009F50AA">
        <w:rPr>
          <w:lang w:val="it-CH"/>
        </w:rPr>
        <w:t xml:space="preserve"> i piani di riavvio e di ripristino di tu</w:t>
      </w:r>
      <w:r w:rsidR="009F50AA">
        <w:rPr>
          <w:lang w:val="it-CH"/>
        </w:rPr>
        <w:t>tti i sistemi informatici e li testa regolarmente</w:t>
      </w:r>
      <w:r w:rsidR="00815957" w:rsidRPr="009F50AA">
        <w:rPr>
          <w:lang w:val="it-CH"/>
        </w:rPr>
        <w:t xml:space="preserve">.  </w:t>
      </w:r>
    </w:p>
    <w:p w14:paraId="11A2A207" w14:textId="34F161BF" w:rsidR="00815957" w:rsidRPr="00DA3973" w:rsidRDefault="009F50AA" w:rsidP="00CA3A61">
      <w:pPr>
        <w:pStyle w:val="Paragraphedeliste"/>
        <w:numPr>
          <w:ilvl w:val="0"/>
          <w:numId w:val="18"/>
        </w:numPr>
        <w:rPr>
          <w:lang w:val="it-CH"/>
        </w:rPr>
      </w:pPr>
      <w:r w:rsidRPr="00DA3973">
        <w:rPr>
          <w:lang w:val="it-CH"/>
        </w:rPr>
        <w:t>Tutti i dati e i sistemi vengono salvati regolarmente</w:t>
      </w:r>
      <w:r w:rsidR="00DA3973" w:rsidRPr="00DA3973">
        <w:rPr>
          <w:lang w:val="it-CH"/>
        </w:rPr>
        <w:t xml:space="preserve"> anche offline e v</w:t>
      </w:r>
      <w:r w:rsidR="00DA3973">
        <w:rPr>
          <w:lang w:val="it-CH"/>
        </w:rPr>
        <w:t>e</w:t>
      </w:r>
      <w:r w:rsidR="00DA3973" w:rsidRPr="00DA3973">
        <w:rPr>
          <w:lang w:val="it-CH"/>
        </w:rPr>
        <w:t>ngono conserva</w:t>
      </w:r>
      <w:r w:rsidR="00DA3973">
        <w:rPr>
          <w:lang w:val="it-CH"/>
        </w:rPr>
        <w:t>ti</w:t>
      </w:r>
      <w:r w:rsidR="00DA3973" w:rsidRPr="00DA3973">
        <w:rPr>
          <w:lang w:val="it-CH"/>
        </w:rPr>
        <w:t xml:space="preserve"> </w:t>
      </w:r>
      <w:r w:rsidR="00DA3973">
        <w:rPr>
          <w:lang w:val="it-CH"/>
        </w:rPr>
        <w:t>in un luogo</w:t>
      </w:r>
      <w:r w:rsidR="009F7CE8">
        <w:rPr>
          <w:lang w:val="it-CH"/>
        </w:rPr>
        <w:t xml:space="preserve"> terzo</w:t>
      </w:r>
      <w:r w:rsidR="00DA3973">
        <w:rPr>
          <w:lang w:val="it-CH"/>
        </w:rPr>
        <w:t xml:space="preserve"> sicuro</w:t>
      </w:r>
      <w:r w:rsidR="00815957" w:rsidRPr="00DA3973">
        <w:rPr>
          <w:lang w:val="it-CH"/>
        </w:rPr>
        <w:t>.</w:t>
      </w:r>
    </w:p>
    <w:p w14:paraId="272EB2BF" w14:textId="3B6ED000" w:rsidR="00815957" w:rsidRPr="009B429E" w:rsidRDefault="009B429E" w:rsidP="00CA3A61">
      <w:pPr>
        <w:pStyle w:val="Paragraphedeliste"/>
        <w:numPr>
          <w:ilvl w:val="0"/>
          <w:numId w:val="18"/>
        </w:numPr>
        <w:rPr>
          <w:lang w:val="it-CH"/>
        </w:rPr>
      </w:pPr>
      <w:r w:rsidRPr="009B429E">
        <w:rPr>
          <w:lang w:val="it-CH"/>
        </w:rPr>
        <w:t xml:space="preserve">È </w:t>
      </w:r>
      <w:r w:rsidR="00C85690">
        <w:rPr>
          <w:lang w:val="it-CH"/>
        </w:rPr>
        <w:t>disponibile</w:t>
      </w:r>
      <w:r w:rsidRPr="009B429E">
        <w:rPr>
          <w:lang w:val="it-CH"/>
        </w:rPr>
        <w:t xml:space="preserve"> una soluzione </w:t>
      </w:r>
      <w:r w:rsidR="00C85690">
        <w:rPr>
          <w:lang w:val="it-CH"/>
        </w:rPr>
        <w:t>atta a</w:t>
      </w:r>
      <w:r w:rsidRPr="009B429E">
        <w:rPr>
          <w:lang w:val="it-CH"/>
        </w:rPr>
        <w:t xml:space="preserve"> proteggere le proprie pagine web nel caso di un</w:t>
      </w:r>
      <w:r>
        <w:rPr>
          <w:lang w:val="it-CH"/>
        </w:rPr>
        <w:t xml:space="preserve"> attacco </w:t>
      </w:r>
      <w:r w:rsidR="00815957" w:rsidRPr="009B429E">
        <w:rPr>
          <w:lang w:val="it-CH"/>
        </w:rPr>
        <w:t>Denial</w:t>
      </w:r>
      <w:r w:rsidR="00C3763A" w:rsidRPr="009B429E">
        <w:rPr>
          <w:lang w:val="it-CH"/>
        </w:rPr>
        <w:t>-</w:t>
      </w:r>
      <w:r w:rsidR="00815957" w:rsidRPr="009B429E">
        <w:rPr>
          <w:lang w:val="it-CH"/>
        </w:rPr>
        <w:t>of</w:t>
      </w:r>
      <w:r w:rsidR="00C3763A" w:rsidRPr="009B429E">
        <w:rPr>
          <w:lang w:val="it-CH"/>
        </w:rPr>
        <w:t>-</w:t>
      </w:r>
      <w:r w:rsidR="00815957" w:rsidRPr="009B429E">
        <w:rPr>
          <w:lang w:val="it-CH"/>
        </w:rPr>
        <w:t>Service</w:t>
      </w:r>
      <w:r>
        <w:rPr>
          <w:lang w:val="it-CH"/>
        </w:rPr>
        <w:t xml:space="preserve"> </w:t>
      </w:r>
      <w:r w:rsidR="00815957" w:rsidRPr="009B429E">
        <w:rPr>
          <w:lang w:val="it-CH"/>
        </w:rPr>
        <w:t>(DoS/DDoS).</w:t>
      </w:r>
    </w:p>
    <w:p w14:paraId="458C18D0" w14:textId="215EE55B" w:rsidR="00815957" w:rsidRPr="00E138BB" w:rsidRDefault="009B429E" w:rsidP="00CA3A61">
      <w:pPr>
        <w:pStyle w:val="Paragraphedeliste"/>
        <w:numPr>
          <w:ilvl w:val="0"/>
          <w:numId w:val="18"/>
        </w:numPr>
        <w:rPr>
          <w:lang w:val="it-CH"/>
        </w:rPr>
      </w:pPr>
      <w:r w:rsidRPr="00E138BB">
        <w:rPr>
          <w:lang w:val="it-CH"/>
        </w:rPr>
        <w:t>Esistono contatti con ditte esterne Incident Management</w:t>
      </w:r>
      <w:r w:rsidR="005D5762">
        <w:rPr>
          <w:lang w:val="it-CH"/>
        </w:rPr>
        <w:t>-IT</w:t>
      </w:r>
      <w:r w:rsidRPr="00E138BB">
        <w:rPr>
          <w:lang w:val="it-CH"/>
        </w:rPr>
        <w:t xml:space="preserve"> </w:t>
      </w:r>
      <w:r w:rsidR="00E138BB" w:rsidRPr="00E138BB">
        <w:rPr>
          <w:lang w:val="it-CH"/>
        </w:rPr>
        <w:t xml:space="preserve">e </w:t>
      </w:r>
      <w:r w:rsidR="00CC7C8A">
        <w:rPr>
          <w:lang w:val="it-CH"/>
        </w:rPr>
        <w:t xml:space="preserve">con </w:t>
      </w:r>
      <w:r w:rsidR="0056683D" w:rsidRPr="002C7A99">
        <w:rPr>
          <w:lang w:val="it-CH"/>
        </w:rPr>
        <w:t>informatici forensi</w:t>
      </w:r>
      <w:r w:rsidR="00E138BB" w:rsidRPr="00E138BB">
        <w:rPr>
          <w:lang w:val="it-CH"/>
        </w:rPr>
        <w:t>, che possono essere conv</w:t>
      </w:r>
      <w:r w:rsidR="00E138BB">
        <w:rPr>
          <w:lang w:val="it-CH"/>
        </w:rPr>
        <w:t>ocati in caso d’emergenza</w:t>
      </w:r>
      <w:r w:rsidR="00815957" w:rsidRPr="00E138BB">
        <w:rPr>
          <w:lang w:val="it-CH"/>
        </w:rPr>
        <w:t>.</w:t>
      </w:r>
    </w:p>
    <w:p w14:paraId="1C4123E5" w14:textId="479B74A4" w:rsidR="00392E15" w:rsidRPr="005D5762" w:rsidRDefault="00E138BB" w:rsidP="005D5762">
      <w:pPr>
        <w:pStyle w:val="Titre2"/>
        <w:ind w:left="709" w:hanging="709"/>
        <w:rPr>
          <w:lang w:val="it-CH"/>
        </w:rPr>
      </w:pPr>
      <w:bookmarkStart w:id="5" w:name="_Toc214024194"/>
      <w:r w:rsidRPr="00E138BB">
        <w:rPr>
          <w:lang w:val="it-CH"/>
        </w:rPr>
        <w:t>Eserci</w:t>
      </w:r>
      <w:r w:rsidR="00251A64">
        <w:rPr>
          <w:lang w:val="it-CH"/>
        </w:rPr>
        <w:t>z</w:t>
      </w:r>
      <w:r w:rsidRPr="00E138BB">
        <w:rPr>
          <w:lang w:val="it-CH"/>
        </w:rPr>
        <w:t>i d’emergenza</w:t>
      </w:r>
      <w:r w:rsidR="00FC6CF2" w:rsidRPr="00E138BB">
        <w:rPr>
          <w:lang w:val="it-CH"/>
        </w:rPr>
        <w:t xml:space="preserve"> / Verifi</w:t>
      </w:r>
      <w:r>
        <w:rPr>
          <w:lang w:val="it-CH"/>
        </w:rPr>
        <w:t>ca del piano d’emergenza</w:t>
      </w:r>
      <w:r w:rsidR="00896BE3">
        <w:rPr>
          <w:lang w:val="it-CH"/>
        </w:rPr>
        <w:t xml:space="preserve"> </w:t>
      </w:r>
      <w:r w:rsidRPr="005D5762">
        <w:rPr>
          <w:lang w:val="it-CH"/>
        </w:rPr>
        <w:t>e di crisi</w:t>
      </w:r>
      <w:r w:rsidR="00896BE3">
        <w:rPr>
          <w:lang w:val="it-CH"/>
        </w:rPr>
        <w:t xml:space="preserve"> informatica</w:t>
      </w:r>
      <w:bookmarkEnd w:id="5"/>
    </w:p>
    <w:p w14:paraId="5E1708FF" w14:textId="31AA5FF2" w:rsidR="00C60BE4" w:rsidRPr="005E2810" w:rsidRDefault="00E138BB" w:rsidP="00C60BE4">
      <w:pPr>
        <w:jc w:val="both"/>
        <w:rPr>
          <w:lang w:val="it-CH"/>
        </w:rPr>
      </w:pPr>
      <w:r w:rsidRPr="00E138BB">
        <w:rPr>
          <w:lang w:val="it-CH"/>
        </w:rPr>
        <w:t xml:space="preserve">I compiti di preparazione vengono </w:t>
      </w:r>
      <w:r w:rsidR="0056683D">
        <w:rPr>
          <w:lang w:val="it-CH"/>
        </w:rPr>
        <w:t xml:space="preserve">controllati </w:t>
      </w:r>
      <w:r w:rsidRPr="00E138BB">
        <w:rPr>
          <w:lang w:val="it-CH"/>
        </w:rPr>
        <w:t>e verificati</w:t>
      </w:r>
      <w:r w:rsidR="00154B0D" w:rsidRPr="00E138BB">
        <w:rPr>
          <w:lang w:val="it-CH"/>
        </w:rPr>
        <w:t xml:space="preserve"> </w:t>
      </w:r>
      <w:r w:rsidR="00154B0D" w:rsidRPr="00E138BB">
        <w:rPr>
          <w:highlight w:val="lightGray"/>
          <w:lang w:val="it-CH"/>
        </w:rPr>
        <w:t>[</w:t>
      </w:r>
      <w:r w:rsidRPr="00E138BB">
        <w:rPr>
          <w:highlight w:val="lightGray"/>
          <w:lang w:val="it-CH"/>
        </w:rPr>
        <w:t>a scadenza</w:t>
      </w:r>
      <w:r>
        <w:rPr>
          <w:highlight w:val="lightGray"/>
          <w:lang w:val="it-CH"/>
        </w:rPr>
        <w:t xml:space="preserve"> semestrale</w:t>
      </w:r>
      <w:r w:rsidR="00154B0D" w:rsidRPr="00E138BB">
        <w:rPr>
          <w:highlight w:val="lightGray"/>
          <w:lang w:val="it-CH"/>
        </w:rPr>
        <w:t>]</w:t>
      </w:r>
      <w:r w:rsidR="00154B0D" w:rsidRPr="00E138BB">
        <w:rPr>
          <w:lang w:val="it-CH"/>
        </w:rPr>
        <w:t xml:space="preserve"> d</w:t>
      </w:r>
      <w:r>
        <w:rPr>
          <w:lang w:val="it-CH"/>
        </w:rPr>
        <w:t>ai</w:t>
      </w:r>
      <w:r w:rsidR="00154B0D" w:rsidRPr="00E138BB">
        <w:rPr>
          <w:lang w:val="it-CH"/>
        </w:rPr>
        <w:t xml:space="preserve"> </w:t>
      </w:r>
      <w:r w:rsidR="00154B0D" w:rsidRPr="00E138BB">
        <w:rPr>
          <w:highlight w:val="lightGray"/>
          <w:lang w:val="it-CH"/>
        </w:rPr>
        <w:t>[</w:t>
      </w:r>
      <w:r>
        <w:rPr>
          <w:highlight w:val="lightGray"/>
          <w:lang w:val="it-CH"/>
        </w:rPr>
        <w:t>responsabili della gestione dell’emergenza</w:t>
      </w:r>
      <w:r w:rsidR="00154B0D" w:rsidRPr="00E138BB">
        <w:rPr>
          <w:highlight w:val="lightGray"/>
          <w:lang w:val="it-CH"/>
        </w:rPr>
        <w:t>]</w:t>
      </w:r>
      <w:r w:rsidR="00154B0D" w:rsidRPr="00E138BB">
        <w:rPr>
          <w:lang w:val="it-CH"/>
        </w:rPr>
        <w:t>.</w:t>
      </w:r>
      <w:r w:rsidR="007F6F75">
        <w:rPr>
          <w:lang w:val="it-CH"/>
        </w:rPr>
        <w:t xml:space="preserve"> L’esercizio d’emergenza</w:t>
      </w:r>
      <w:r w:rsidRPr="005E2810">
        <w:rPr>
          <w:lang w:val="it-CH"/>
        </w:rPr>
        <w:t xml:space="preserve"> </w:t>
      </w:r>
      <w:r w:rsidR="005E2810" w:rsidRPr="005E2810">
        <w:rPr>
          <w:lang w:val="it-CH"/>
        </w:rPr>
        <w:t>nonché il riavvio e il ripristino dei si</w:t>
      </w:r>
      <w:r w:rsidR="005E2810">
        <w:rPr>
          <w:lang w:val="it-CH"/>
        </w:rPr>
        <w:t>stemi informatici vengono controllati</w:t>
      </w:r>
      <w:r w:rsidR="0056683D">
        <w:rPr>
          <w:lang w:val="it-CH"/>
        </w:rPr>
        <w:t xml:space="preserve"> e verificati</w:t>
      </w:r>
      <w:r w:rsidR="00C933A7" w:rsidRPr="005E2810">
        <w:rPr>
          <w:lang w:val="it-CH"/>
        </w:rPr>
        <w:t xml:space="preserve"> </w:t>
      </w:r>
      <w:r w:rsidR="00154B0D" w:rsidRPr="005E2810">
        <w:rPr>
          <w:highlight w:val="lightGray"/>
          <w:lang w:val="it-CH"/>
        </w:rPr>
        <w:t>[</w:t>
      </w:r>
      <w:r w:rsidR="00C276F9">
        <w:rPr>
          <w:highlight w:val="lightGray"/>
          <w:lang w:val="it-CH"/>
        </w:rPr>
        <w:t xml:space="preserve">a </w:t>
      </w:r>
      <w:r w:rsidR="005E2810">
        <w:rPr>
          <w:highlight w:val="lightGray"/>
          <w:lang w:val="it-CH"/>
        </w:rPr>
        <w:t>scadenza annuale</w:t>
      </w:r>
      <w:r w:rsidR="00154B0D" w:rsidRPr="005E2810">
        <w:rPr>
          <w:highlight w:val="lightGray"/>
          <w:lang w:val="it-CH"/>
        </w:rPr>
        <w:t>]</w:t>
      </w:r>
      <w:r w:rsidR="00154B0D" w:rsidRPr="005E2810">
        <w:rPr>
          <w:lang w:val="it-CH"/>
        </w:rPr>
        <w:t>.</w:t>
      </w:r>
      <w:r w:rsidR="005E2810">
        <w:rPr>
          <w:lang w:val="it-CH"/>
        </w:rPr>
        <w:t xml:space="preserve"> </w:t>
      </w:r>
      <w:r w:rsidR="005E2810" w:rsidRPr="00925E33">
        <w:rPr>
          <w:lang w:val="it-CH"/>
        </w:rPr>
        <w:t>Questi controlli vengono documentati</w:t>
      </w:r>
      <w:r w:rsidR="00CA00CD" w:rsidRPr="00925E33">
        <w:rPr>
          <w:lang w:val="it-CH"/>
        </w:rPr>
        <w:t xml:space="preserve">. </w:t>
      </w:r>
      <w:r w:rsidR="005E2810" w:rsidRPr="005E2810">
        <w:rPr>
          <w:lang w:val="it-CH"/>
        </w:rPr>
        <w:t>La mancanza di provvedimenti è segnalata al municipio</w:t>
      </w:r>
      <w:r w:rsidR="00CA00CD" w:rsidRPr="005E2810">
        <w:rPr>
          <w:lang w:val="it-CH"/>
        </w:rPr>
        <w:t>.</w:t>
      </w:r>
      <w:r w:rsidR="007F7B45" w:rsidRPr="005E2810">
        <w:rPr>
          <w:lang w:val="it-CH"/>
        </w:rPr>
        <w:t xml:space="preserve"> </w:t>
      </w:r>
      <w:r w:rsidR="005D5762">
        <w:rPr>
          <w:lang w:val="it-CH"/>
        </w:rPr>
        <w:t>Viene esercitato u</w:t>
      </w:r>
      <w:r w:rsidR="005E2810">
        <w:rPr>
          <w:lang w:val="it-CH"/>
        </w:rPr>
        <w:t>no scenario</w:t>
      </w:r>
      <w:r w:rsidR="0056683D">
        <w:rPr>
          <w:lang w:val="it-CH"/>
        </w:rPr>
        <w:t xml:space="preserve"> d’emergenza</w:t>
      </w:r>
      <w:r w:rsidR="005E2810">
        <w:rPr>
          <w:lang w:val="it-CH"/>
        </w:rPr>
        <w:t xml:space="preserve"> </w:t>
      </w:r>
      <w:r w:rsidR="00154B0D" w:rsidRPr="005E2810">
        <w:rPr>
          <w:highlight w:val="lightGray"/>
          <w:lang w:val="it-CH"/>
        </w:rPr>
        <w:t>[</w:t>
      </w:r>
      <w:r w:rsidR="005E2810">
        <w:rPr>
          <w:highlight w:val="lightGray"/>
          <w:lang w:val="it-CH"/>
        </w:rPr>
        <w:t>a scadenza annuale</w:t>
      </w:r>
      <w:r w:rsidR="00154B0D" w:rsidRPr="005E2810">
        <w:rPr>
          <w:highlight w:val="lightGray"/>
          <w:lang w:val="it-CH"/>
        </w:rPr>
        <w:t>]</w:t>
      </w:r>
      <w:r w:rsidR="00154B0D" w:rsidRPr="005E2810">
        <w:rPr>
          <w:lang w:val="it-CH"/>
        </w:rPr>
        <w:t>.</w:t>
      </w:r>
    </w:p>
    <w:p w14:paraId="1BD1EE44" w14:textId="163B9B73" w:rsidR="009A6458" w:rsidRPr="00885436" w:rsidRDefault="00FC6CF2" w:rsidP="00885436">
      <w:pPr>
        <w:pStyle w:val="Titre2"/>
      </w:pPr>
      <w:bookmarkStart w:id="6" w:name="_Toc214024195"/>
      <w:r w:rsidRPr="00885436">
        <w:t>Informa</w:t>
      </w:r>
      <w:r w:rsidR="00B656B0">
        <w:t>zioni rilevanti</w:t>
      </w:r>
      <w:bookmarkEnd w:id="6"/>
    </w:p>
    <w:p w14:paraId="12305A74" w14:textId="12C275A6" w:rsidR="009A6458" w:rsidRDefault="00B656B0" w:rsidP="00954A66">
      <w:pPr>
        <w:pStyle w:val="Titre3"/>
      </w:pPr>
      <w:bookmarkStart w:id="7" w:name="_Toc214024196"/>
      <w:proofErr w:type="spellStart"/>
      <w:r>
        <w:t>Inventario</w:t>
      </w:r>
      <w:proofErr w:type="spellEnd"/>
      <w:r>
        <w:t xml:space="preserve"> dei dati</w:t>
      </w:r>
      <w:bookmarkEnd w:id="7"/>
    </w:p>
    <w:p w14:paraId="6852E98A" w14:textId="28134FCE" w:rsidR="0053011B" w:rsidRPr="002630D4" w:rsidRDefault="002630D4" w:rsidP="00C60BE4">
      <w:pPr>
        <w:jc w:val="both"/>
        <w:rPr>
          <w:lang w:val="it-CH"/>
        </w:rPr>
      </w:pPr>
      <w:r w:rsidRPr="002630D4">
        <w:rPr>
          <w:lang w:val="it-CH"/>
        </w:rPr>
        <w:t xml:space="preserve">La tabella seguente contiene i dati importanti del </w:t>
      </w:r>
      <w:r w:rsidR="005D5762">
        <w:rPr>
          <w:lang w:val="it-CH"/>
        </w:rPr>
        <w:t>C</w:t>
      </w:r>
      <w:r w:rsidRPr="002630D4">
        <w:rPr>
          <w:lang w:val="it-CH"/>
        </w:rPr>
        <w:t xml:space="preserve">omune, </w:t>
      </w:r>
      <w:r w:rsidRPr="0074513D">
        <w:rPr>
          <w:lang w:val="it-CH"/>
        </w:rPr>
        <w:t>raggruppati in modo logico</w:t>
      </w:r>
      <w:r w:rsidR="00D80336">
        <w:rPr>
          <w:lang w:val="it-CH"/>
        </w:rPr>
        <w:t xml:space="preserve"> </w:t>
      </w:r>
      <w:r w:rsidRPr="002630D4">
        <w:rPr>
          <w:lang w:val="it-CH"/>
        </w:rPr>
        <w:t>e</w:t>
      </w:r>
      <w:r w:rsidR="00D62A5E">
        <w:rPr>
          <w:lang w:val="it-CH"/>
        </w:rPr>
        <w:t xml:space="preserve"> collegati</w:t>
      </w:r>
      <w:r w:rsidRPr="002630D4">
        <w:rPr>
          <w:lang w:val="it-CH"/>
        </w:rPr>
        <w:t xml:space="preserve"> ai compiti</w:t>
      </w:r>
      <w:r w:rsidR="0053011B" w:rsidRPr="002630D4">
        <w:rPr>
          <w:lang w:val="it-CH"/>
        </w:rPr>
        <w:t xml:space="preserve">. </w:t>
      </w:r>
      <w:proofErr w:type="gramStart"/>
      <w:r w:rsidRPr="002630D4">
        <w:rPr>
          <w:lang w:val="it-CH"/>
        </w:rPr>
        <w:t>Inoltre</w:t>
      </w:r>
      <w:proofErr w:type="gramEnd"/>
      <w:r w:rsidRPr="002630D4">
        <w:rPr>
          <w:lang w:val="it-CH"/>
        </w:rPr>
        <w:t xml:space="preserve"> deve essere chiaro dove questi vengono salvati e protetti per </w:t>
      </w:r>
      <w:r w:rsidR="00BA2913">
        <w:rPr>
          <w:lang w:val="it-CH"/>
        </w:rPr>
        <w:t>un</w:t>
      </w:r>
      <w:r w:rsidRPr="002630D4">
        <w:rPr>
          <w:lang w:val="it-CH"/>
        </w:rPr>
        <w:t xml:space="preserve"> ripristin</w:t>
      </w:r>
      <w:r>
        <w:rPr>
          <w:lang w:val="it-CH"/>
        </w:rPr>
        <w:t>o</w:t>
      </w:r>
      <w:r w:rsidR="0053011B" w:rsidRPr="002630D4">
        <w:rPr>
          <w:lang w:val="it-CH"/>
        </w:rPr>
        <w:t xml:space="preserve">. </w:t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987"/>
        <w:gridCol w:w="2081"/>
        <w:gridCol w:w="1562"/>
        <w:gridCol w:w="1551"/>
      </w:tblGrid>
      <w:tr w:rsidR="00C60BE4" w:rsidRPr="00885436" w14:paraId="1B112573" w14:textId="77777777" w:rsidTr="005977C4">
        <w:tc>
          <w:tcPr>
            <w:tcW w:w="1018" w:type="pct"/>
            <w:shd w:val="clear" w:color="auto" w:fill="D9D9D9" w:themeFill="background1" w:themeFillShade="D9"/>
            <w:hideMark/>
          </w:tcPr>
          <w:p w14:paraId="4D6D0A68" w14:textId="6D0A1D8B" w:rsidR="00434488" w:rsidRPr="00885436" w:rsidRDefault="00434488" w:rsidP="002F1BDF">
            <w:pPr>
              <w:rPr>
                <w:b/>
                <w:bCs/>
              </w:rPr>
            </w:pPr>
            <w:r w:rsidRPr="00885436">
              <w:rPr>
                <w:b/>
                <w:bCs/>
              </w:rPr>
              <w:t>Dat</w:t>
            </w:r>
            <w:r w:rsidR="00A44423">
              <w:rPr>
                <w:b/>
                <w:bCs/>
              </w:rPr>
              <w:t>i</w:t>
            </w:r>
          </w:p>
        </w:tc>
        <w:tc>
          <w:tcPr>
            <w:tcW w:w="1102" w:type="pct"/>
            <w:shd w:val="clear" w:color="auto" w:fill="D9D9D9" w:themeFill="background1" w:themeFillShade="D9"/>
            <w:hideMark/>
          </w:tcPr>
          <w:p w14:paraId="6B351823" w14:textId="27167FC2" w:rsidR="00434488" w:rsidRPr="00F7008D" w:rsidRDefault="00F7008D" w:rsidP="002F1BDF">
            <w:pPr>
              <w:rPr>
                <w:b/>
                <w:bCs/>
                <w:lang w:val="it-CH"/>
              </w:rPr>
            </w:pPr>
            <w:r w:rsidRPr="00F7008D">
              <w:rPr>
                <w:b/>
                <w:bCs/>
                <w:lang w:val="it-CH"/>
              </w:rPr>
              <w:t>Utilizzati per i compiti seguenti</w:t>
            </w:r>
          </w:p>
        </w:tc>
        <w:tc>
          <w:tcPr>
            <w:tcW w:w="1154" w:type="pct"/>
            <w:shd w:val="clear" w:color="auto" w:fill="D9D9D9" w:themeFill="background1" w:themeFillShade="D9"/>
          </w:tcPr>
          <w:p w14:paraId="6EEBE72E" w14:textId="4BBB7EA4" w:rsidR="00434488" w:rsidRPr="00A44423" w:rsidRDefault="00A44423" w:rsidP="002F1BDF">
            <w:pPr>
              <w:rPr>
                <w:b/>
                <w:bCs/>
                <w:lang w:val="it-CH"/>
              </w:rPr>
            </w:pPr>
            <w:r w:rsidRPr="00A44423">
              <w:rPr>
                <w:b/>
                <w:bCs/>
                <w:lang w:val="it-CH"/>
              </w:rPr>
              <w:t>Ubicazioni dei dati</w:t>
            </w:r>
          </w:p>
        </w:tc>
        <w:tc>
          <w:tcPr>
            <w:tcW w:w="866" w:type="pct"/>
            <w:shd w:val="clear" w:color="auto" w:fill="D9D9D9" w:themeFill="background1" w:themeFillShade="D9"/>
            <w:hideMark/>
          </w:tcPr>
          <w:p w14:paraId="6B10C246" w14:textId="7E6262A0" w:rsidR="00434488" w:rsidRPr="00885436" w:rsidRDefault="00A44423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Frequenza</w:t>
            </w:r>
            <w:proofErr w:type="spellEnd"/>
            <w:r>
              <w:rPr>
                <w:b/>
                <w:bCs/>
              </w:rPr>
              <w:t xml:space="preserve"> del b</w:t>
            </w:r>
            <w:r w:rsidR="00434488" w:rsidRPr="00885436">
              <w:rPr>
                <w:b/>
                <w:bCs/>
              </w:rPr>
              <w:t>ackup</w:t>
            </w:r>
          </w:p>
        </w:tc>
        <w:tc>
          <w:tcPr>
            <w:tcW w:w="860" w:type="pct"/>
            <w:shd w:val="clear" w:color="auto" w:fill="D9D9D9" w:themeFill="background1" w:themeFillShade="D9"/>
            <w:hideMark/>
          </w:tcPr>
          <w:p w14:paraId="7CF9ED4A" w14:textId="77B5C44F" w:rsidR="00434488" w:rsidRPr="00885436" w:rsidRDefault="00A44423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Ubicazione</w:t>
            </w:r>
            <w:proofErr w:type="spellEnd"/>
            <w:r>
              <w:rPr>
                <w:b/>
                <w:bCs/>
              </w:rPr>
              <w:t xml:space="preserve"> del b</w:t>
            </w:r>
            <w:r w:rsidR="00434488" w:rsidRPr="00885436">
              <w:rPr>
                <w:b/>
                <w:bCs/>
              </w:rPr>
              <w:t>ackup</w:t>
            </w:r>
          </w:p>
        </w:tc>
      </w:tr>
      <w:tr w:rsidR="00C60BE4" w:rsidRPr="00885436" w14:paraId="5F978A36" w14:textId="77777777" w:rsidTr="005977C4">
        <w:tc>
          <w:tcPr>
            <w:tcW w:w="1018" w:type="pct"/>
          </w:tcPr>
          <w:p w14:paraId="7BE42BD2" w14:textId="38919F09" w:rsidR="00931526" w:rsidRPr="00C60BE4" w:rsidRDefault="00C60BE4" w:rsidP="002F1BDF">
            <w:pPr>
              <w:rPr>
                <w:highlight w:val="lightGray"/>
              </w:rPr>
            </w:pPr>
            <w:r w:rsidRPr="00C60BE4">
              <w:rPr>
                <w:highlight w:val="lightGray"/>
              </w:rPr>
              <w:t>[</w:t>
            </w:r>
            <w:r w:rsidR="00A44423">
              <w:rPr>
                <w:highlight w:val="lightGray"/>
              </w:rPr>
              <w:t>TI</w:t>
            </w:r>
            <w:r w:rsidRPr="00C60BE4">
              <w:rPr>
                <w:highlight w:val="lightGray"/>
              </w:rPr>
              <w:t>P</w:t>
            </w:r>
            <w:r w:rsidR="00A44423">
              <w:rPr>
                <w:highlight w:val="lightGray"/>
              </w:rPr>
              <w:t>O DI DATI</w:t>
            </w:r>
            <w:r w:rsidRPr="00C60BE4">
              <w:rPr>
                <w:highlight w:val="lightGray"/>
              </w:rPr>
              <w:t>]</w:t>
            </w:r>
          </w:p>
        </w:tc>
        <w:tc>
          <w:tcPr>
            <w:tcW w:w="1102" w:type="pct"/>
          </w:tcPr>
          <w:p w14:paraId="7B722144" w14:textId="1916A7AA" w:rsidR="00931526" w:rsidRPr="00C60BE4" w:rsidRDefault="00C60BE4" w:rsidP="002F1BDF">
            <w:pPr>
              <w:rPr>
                <w:highlight w:val="lightGray"/>
              </w:rPr>
            </w:pPr>
            <w:r w:rsidRPr="00C60BE4">
              <w:rPr>
                <w:highlight w:val="lightGray"/>
              </w:rPr>
              <w:t>[</w:t>
            </w:r>
            <w:r w:rsidR="00A44423">
              <w:rPr>
                <w:highlight w:val="lightGray"/>
              </w:rPr>
              <w:t>COMPITI</w:t>
            </w:r>
            <w:r w:rsidRPr="00C60BE4">
              <w:rPr>
                <w:highlight w:val="lightGray"/>
              </w:rPr>
              <w:t>]</w:t>
            </w:r>
          </w:p>
        </w:tc>
        <w:tc>
          <w:tcPr>
            <w:tcW w:w="1154" w:type="pct"/>
          </w:tcPr>
          <w:p w14:paraId="64732D9B" w14:textId="638E9542" w:rsidR="00931526" w:rsidRPr="00C60BE4" w:rsidRDefault="00C60BE4" w:rsidP="002F1BDF">
            <w:pPr>
              <w:rPr>
                <w:highlight w:val="lightGray"/>
              </w:rPr>
            </w:pPr>
            <w:r w:rsidRPr="00C60BE4">
              <w:rPr>
                <w:highlight w:val="lightGray"/>
              </w:rPr>
              <w:t>[</w:t>
            </w:r>
            <w:r w:rsidR="00A44423">
              <w:rPr>
                <w:highlight w:val="lightGray"/>
              </w:rPr>
              <w:t>UBICAZIONE</w:t>
            </w:r>
            <w:r w:rsidRPr="00C60BE4">
              <w:rPr>
                <w:highlight w:val="lightGray"/>
              </w:rPr>
              <w:t>]</w:t>
            </w:r>
          </w:p>
        </w:tc>
        <w:tc>
          <w:tcPr>
            <w:tcW w:w="866" w:type="pct"/>
          </w:tcPr>
          <w:p w14:paraId="31A96F8C" w14:textId="644FD942" w:rsidR="00931526" w:rsidRPr="00C60BE4" w:rsidRDefault="00C60BE4" w:rsidP="002F1BDF">
            <w:pPr>
              <w:rPr>
                <w:highlight w:val="lightGray"/>
              </w:rPr>
            </w:pPr>
            <w:r w:rsidRPr="00C60BE4">
              <w:rPr>
                <w:highlight w:val="lightGray"/>
              </w:rPr>
              <w:t>[</w:t>
            </w:r>
            <w:r w:rsidR="00A44423">
              <w:rPr>
                <w:highlight w:val="lightGray"/>
              </w:rPr>
              <w:t>FREQUENZA</w:t>
            </w:r>
            <w:r w:rsidRPr="00C60BE4">
              <w:rPr>
                <w:highlight w:val="lightGray"/>
              </w:rPr>
              <w:t>]</w:t>
            </w:r>
          </w:p>
        </w:tc>
        <w:tc>
          <w:tcPr>
            <w:tcW w:w="860" w:type="pct"/>
          </w:tcPr>
          <w:p w14:paraId="4C291856" w14:textId="1218956A" w:rsidR="00931526" w:rsidRPr="00C60BE4" w:rsidRDefault="00C60BE4" w:rsidP="00434488">
            <w:pPr>
              <w:rPr>
                <w:highlight w:val="lightGray"/>
              </w:rPr>
            </w:pPr>
            <w:r w:rsidRPr="00C60BE4">
              <w:rPr>
                <w:highlight w:val="lightGray"/>
              </w:rPr>
              <w:t>[</w:t>
            </w:r>
            <w:r w:rsidR="00A44423">
              <w:rPr>
                <w:highlight w:val="lightGray"/>
              </w:rPr>
              <w:t>UBICAZIONE</w:t>
            </w:r>
            <w:r w:rsidRPr="00C60BE4">
              <w:rPr>
                <w:highlight w:val="lightGray"/>
              </w:rPr>
              <w:t>]</w:t>
            </w:r>
          </w:p>
        </w:tc>
      </w:tr>
      <w:tr w:rsidR="00434488" w:rsidRPr="00C60BE4" w14:paraId="73C55376" w14:textId="77777777" w:rsidTr="005977C4">
        <w:tc>
          <w:tcPr>
            <w:tcW w:w="1018" w:type="pct"/>
            <w:hideMark/>
          </w:tcPr>
          <w:p w14:paraId="6A31AF8B" w14:textId="71A4B12D" w:rsidR="00434488" w:rsidRPr="00C60BE4" w:rsidRDefault="00A44423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Dati </w:t>
            </w:r>
            <w:proofErr w:type="spellStart"/>
            <w:r>
              <w:rPr>
                <w:i/>
                <w:iCs/>
              </w:rPr>
              <w:t>degli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abitanti</w:t>
            </w:r>
            <w:proofErr w:type="spellEnd"/>
          </w:p>
        </w:tc>
        <w:tc>
          <w:tcPr>
            <w:tcW w:w="1102" w:type="pct"/>
            <w:hideMark/>
          </w:tcPr>
          <w:p w14:paraId="0F284922" w14:textId="59E18B11" w:rsidR="00434488" w:rsidRPr="00C60BE4" w:rsidRDefault="00A44423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Servizi di </w:t>
            </w:r>
            <w:proofErr w:type="spellStart"/>
            <w:r>
              <w:rPr>
                <w:i/>
                <w:iCs/>
              </w:rPr>
              <w:t>controllo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abitanti</w:t>
            </w:r>
            <w:proofErr w:type="spellEnd"/>
          </w:p>
        </w:tc>
        <w:tc>
          <w:tcPr>
            <w:tcW w:w="1154" w:type="pct"/>
          </w:tcPr>
          <w:p w14:paraId="178A4478" w14:textId="0F363E20" w:rsidR="00434488" w:rsidRPr="00C60BE4" w:rsidRDefault="00434488" w:rsidP="002F1BDF">
            <w:pPr>
              <w:rPr>
                <w:i/>
                <w:iCs/>
              </w:rPr>
            </w:pPr>
            <w:r w:rsidRPr="00C60BE4">
              <w:rPr>
                <w:i/>
                <w:iCs/>
              </w:rPr>
              <w:t>On-Prem Server</w:t>
            </w:r>
          </w:p>
        </w:tc>
        <w:tc>
          <w:tcPr>
            <w:tcW w:w="866" w:type="pct"/>
            <w:hideMark/>
          </w:tcPr>
          <w:p w14:paraId="2E715C07" w14:textId="0669B703" w:rsidR="00434488" w:rsidRPr="00C60BE4" w:rsidRDefault="00A44423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Quotidiana </w:t>
            </w:r>
          </w:p>
        </w:tc>
        <w:tc>
          <w:tcPr>
            <w:tcW w:w="860" w:type="pct"/>
          </w:tcPr>
          <w:p w14:paraId="55F359B5" w14:textId="29480C89" w:rsidR="00434488" w:rsidRPr="00C60BE4" w:rsidRDefault="00434488" w:rsidP="00434488">
            <w:pPr>
              <w:rPr>
                <w:i/>
                <w:iCs/>
              </w:rPr>
            </w:pPr>
            <w:r w:rsidRPr="009945F9">
              <w:rPr>
                <w:i/>
                <w:iCs/>
              </w:rPr>
              <w:t>Offline HD</w:t>
            </w:r>
          </w:p>
        </w:tc>
      </w:tr>
      <w:tr w:rsidR="00434488" w:rsidRPr="00C60BE4" w14:paraId="6B1A077A" w14:textId="77777777" w:rsidTr="005977C4">
        <w:tc>
          <w:tcPr>
            <w:tcW w:w="1018" w:type="pct"/>
            <w:hideMark/>
          </w:tcPr>
          <w:p w14:paraId="020E5D31" w14:textId="3683A270" w:rsidR="00434488" w:rsidRPr="00C60BE4" w:rsidRDefault="00A44423" w:rsidP="004344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Dati </w:t>
            </w:r>
            <w:proofErr w:type="spellStart"/>
            <w:r>
              <w:rPr>
                <w:i/>
                <w:iCs/>
              </w:rPr>
              <w:t>contabili</w:t>
            </w:r>
            <w:proofErr w:type="spellEnd"/>
          </w:p>
        </w:tc>
        <w:tc>
          <w:tcPr>
            <w:tcW w:w="1102" w:type="pct"/>
            <w:hideMark/>
          </w:tcPr>
          <w:p w14:paraId="7C19C1B1" w14:textId="34780F03" w:rsidR="00434488" w:rsidRPr="00C60BE4" w:rsidRDefault="00434488" w:rsidP="00434488">
            <w:pPr>
              <w:rPr>
                <w:i/>
                <w:iCs/>
              </w:rPr>
            </w:pPr>
            <w:proofErr w:type="spellStart"/>
            <w:r w:rsidRPr="00C60BE4">
              <w:rPr>
                <w:i/>
                <w:iCs/>
              </w:rPr>
              <w:t>Finan</w:t>
            </w:r>
            <w:r w:rsidR="00A44423">
              <w:rPr>
                <w:i/>
                <w:iCs/>
              </w:rPr>
              <w:t>ze</w:t>
            </w:r>
            <w:proofErr w:type="spellEnd"/>
          </w:p>
        </w:tc>
        <w:tc>
          <w:tcPr>
            <w:tcW w:w="1154" w:type="pct"/>
          </w:tcPr>
          <w:p w14:paraId="0328998B" w14:textId="14564972" w:rsidR="00434488" w:rsidRPr="00C60BE4" w:rsidRDefault="00C60BE4" w:rsidP="00434488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866" w:type="pct"/>
            <w:hideMark/>
          </w:tcPr>
          <w:p w14:paraId="479725D0" w14:textId="1B28C62F" w:rsidR="00434488" w:rsidRPr="00C60BE4" w:rsidRDefault="00A44423" w:rsidP="004344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Quotidiana </w:t>
            </w:r>
          </w:p>
        </w:tc>
        <w:tc>
          <w:tcPr>
            <w:tcW w:w="860" w:type="pct"/>
          </w:tcPr>
          <w:p w14:paraId="0C927EE0" w14:textId="19270EF5" w:rsidR="00434488" w:rsidRPr="00C60BE4" w:rsidRDefault="00C60BE4" w:rsidP="00434488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  <w:tr w:rsidR="00AF77EA" w:rsidRPr="00C60BE4" w14:paraId="03AE22D9" w14:textId="77777777" w:rsidTr="005977C4">
        <w:tc>
          <w:tcPr>
            <w:tcW w:w="1018" w:type="pct"/>
            <w:hideMark/>
          </w:tcPr>
          <w:p w14:paraId="1291CCA7" w14:textId="4CAAD2AF" w:rsidR="00AF77EA" w:rsidRPr="00C60BE4" w:rsidRDefault="00F7008D" w:rsidP="00AF77E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Dati di </w:t>
            </w:r>
            <w:proofErr w:type="spellStart"/>
            <w:r>
              <w:rPr>
                <w:i/>
                <w:iCs/>
              </w:rPr>
              <w:t>lavoro</w:t>
            </w:r>
            <w:proofErr w:type="spellEnd"/>
          </w:p>
        </w:tc>
        <w:tc>
          <w:tcPr>
            <w:tcW w:w="1102" w:type="pct"/>
            <w:hideMark/>
          </w:tcPr>
          <w:p w14:paraId="7E64ECC5" w14:textId="378F4295" w:rsidR="00AF77EA" w:rsidRPr="00C60BE4" w:rsidRDefault="00C60BE4" w:rsidP="00AF77EA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1154" w:type="pct"/>
          </w:tcPr>
          <w:p w14:paraId="00DC3410" w14:textId="2FF5D123" w:rsidR="00AF77EA" w:rsidRPr="00C60BE4" w:rsidRDefault="005977C4" w:rsidP="00AF77EA">
            <w:pPr>
              <w:rPr>
                <w:i/>
                <w:iCs/>
              </w:rPr>
            </w:pPr>
            <w:proofErr w:type="spellStart"/>
            <w:r w:rsidRPr="009945F9">
              <w:rPr>
                <w:i/>
                <w:iCs/>
              </w:rPr>
              <w:t>Esterna</w:t>
            </w:r>
            <w:proofErr w:type="spellEnd"/>
            <w:r w:rsidRPr="009945F9">
              <w:rPr>
                <w:i/>
                <w:iCs/>
              </w:rPr>
              <w:t>: MS Azure</w:t>
            </w:r>
          </w:p>
        </w:tc>
        <w:tc>
          <w:tcPr>
            <w:tcW w:w="866" w:type="pct"/>
            <w:hideMark/>
          </w:tcPr>
          <w:p w14:paraId="1AC5EBE8" w14:textId="6B2EDF83" w:rsidR="00AF77EA" w:rsidRPr="00C60BE4" w:rsidRDefault="00AF77EA" w:rsidP="00AF77EA">
            <w:pPr>
              <w:rPr>
                <w:i/>
                <w:iCs/>
              </w:rPr>
            </w:pPr>
            <w:r w:rsidRPr="00C60BE4">
              <w:rPr>
                <w:i/>
                <w:iCs/>
              </w:rPr>
              <w:t>[</w:t>
            </w:r>
            <w:proofErr w:type="spellStart"/>
            <w:r w:rsidR="00F7008D">
              <w:rPr>
                <w:i/>
                <w:iCs/>
              </w:rPr>
              <w:t>Settimanale</w:t>
            </w:r>
            <w:proofErr w:type="spellEnd"/>
            <w:r w:rsidRPr="00C60BE4">
              <w:rPr>
                <w:i/>
                <w:iCs/>
              </w:rPr>
              <w:t>]</w:t>
            </w:r>
          </w:p>
        </w:tc>
        <w:tc>
          <w:tcPr>
            <w:tcW w:w="860" w:type="pct"/>
          </w:tcPr>
          <w:p w14:paraId="35F7EF8F" w14:textId="676FA294" w:rsidR="00AF77EA" w:rsidRPr="00C60BE4" w:rsidRDefault="00C60BE4" w:rsidP="00C60BE4">
            <w:pPr>
              <w:keepNext/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</w:tr>
    </w:tbl>
    <w:p w14:paraId="0CAACCEE" w14:textId="1374103D" w:rsidR="00C60BE4" w:rsidRPr="00F7008D" w:rsidRDefault="00C60BE4">
      <w:pPr>
        <w:pStyle w:val="Lgende"/>
        <w:rPr>
          <w:color w:val="000000" w:themeColor="text1"/>
          <w:lang w:val="it-CH"/>
        </w:rPr>
      </w:pPr>
      <w:r w:rsidRPr="00F7008D">
        <w:rPr>
          <w:color w:val="000000" w:themeColor="text1"/>
          <w:lang w:val="it-CH"/>
        </w:rPr>
        <w:t>Tabell</w:t>
      </w:r>
      <w:r w:rsidR="00F7008D" w:rsidRPr="00F7008D">
        <w:rPr>
          <w:color w:val="000000" w:themeColor="text1"/>
          <w:lang w:val="it-CH"/>
        </w:rPr>
        <w:t>a</w:t>
      </w:r>
      <w:r w:rsidRPr="00F7008D">
        <w:rPr>
          <w:color w:val="000000" w:themeColor="text1"/>
          <w:lang w:val="it-CH"/>
        </w:rPr>
        <w:t xml:space="preserve"> </w:t>
      </w:r>
      <w:r w:rsidRPr="00C60BE4">
        <w:rPr>
          <w:color w:val="000000" w:themeColor="text1"/>
        </w:rPr>
        <w:fldChar w:fldCharType="begin"/>
      </w:r>
      <w:r w:rsidRPr="00F7008D">
        <w:rPr>
          <w:color w:val="000000" w:themeColor="text1"/>
          <w:lang w:val="it-CH"/>
        </w:rPr>
        <w:instrText xml:space="preserve"> SEQ Tabelle \* ARABIC </w:instrText>
      </w:r>
      <w:r w:rsidRPr="00C60BE4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3</w:t>
      </w:r>
      <w:r w:rsidRPr="00C60BE4">
        <w:rPr>
          <w:color w:val="000000" w:themeColor="text1"/>
        </w:rPr>
        <w:fldChar w:fldCharType="end"/>
      </w:r>
      <w:r w:rsidRPr="00F7008D">
        <w:rPr>
          <w:color w:val="000000" w:themeColor="text1"/>
          <w:lang w:val="it-CH"/>
        </w:rPr>
        <w:t xml:space="preserve">: </w:t>
      </w:r>
      <w:r w:rsidR="00F7008D" w:rsidRPr="00F7008D">
        <w:rPr>
          <w:color w:val="000000" w:themeColor="text1"/>
          <w:lang w:val="it-CH"/>
        </w:rPr>
        <w:t xml:space="preserve">inventario dei </w:t>
      </w:r>
      <w:r w:rsidR="00F7008D">
        <w:rPr>
          <w:color w:val="000000" w:themeColor="text1"/>
          <w:lang w:val="it-CH"/>
        </w:rPr>
        <w:t>dati del Comune</w:t>
      </w:r>
      <w:r w:rsidRPr="00F7008D">
        <w:rPr>
          <w:color w:val="000000" w:themeColor="text1"/>
          <w:lang w:val="it-CH"/>
        </w:rPr>
        <w:t xml:space="preserve"> </w:t>
      </w:r>
    </w:p>
    <w:p w14:paraId="3EF60EAD" w14:textId="2902E09E" w:rsidR="006A7F2B" w:rsidRDefault="00F7008D" w:rsidP="006A7F2B">
      <w:proofErr w:type="spellStart"/>
      <w:r>
        <w:lastRenderedPageBreak/>
        <w:t>Se</w:t>
      </w:r>
      <w:proofErr w:type="spellEnd"/>
      <w:r>
        <w:t xml:space="preserve"> possibile </w:t>
      </w:r>
      <w:proofErr w:type="spellStart"/>
      <w:r>
        <w:t>completata</w:t>
      </w:r>
      <w:proofErr w:type="spellEnd"/>
      <w:r>
        <w:t xml:space="preserve"> da</w:t>
      </w:r>
      <w:r w:rsidR="00F66884">
        <w:t>:</w:t>
      </w:r>
    </w:p>
    <w:p w14:paraId="4069F9C5" w14:textId="54ED9BE6" w:rsidR="00D236B6" w:rsidRPr="00F7008D" w:rsidRDefault="00F7008D" w:rsidP="00CA3A61">
      <w:pPr>
        <w:pStyle w:val="Paragraphedeliste"/>
        <w:widowControl w:val="0"/>
        <w:numPr>
          <w:ilvl w:val="0"/>
          <w:numId w:val="12"/>
        </w:numPr>
        <w:spacing w:after="0" w:line="260" w:lineRule="atLeast"/>
        <w:rPr>
          <w:lang w:val="it-CH"/>
        </w:rPr>
      </w:pPr>
      <w:r w:rsidRPr="00F7008D">
        <w:rPr>
          <w:lang w:val="it-CH"/>
        </w:rPr>
        <w:t>un diagramma di rete</w:t>
      </w:r>
      <w:r w:rsidR="00D236B6" w:rsidRPr="00F7008D">
        <w:rPr>
          <w:lang w:val="it-CH"/>
        </w:rPr>
        <w:t>,</w:t>
      </w:r>
      <w:r w:rsidRPr="00F7008D">
        <w:rPr>
          <w:lang w:val="it-CH"/>
        </w:rPr>
        <w:t xml:space="preserve"> che rappresenta i collegamenti tra i si</w:t>
      </w:r>
      <w:r>
        <w:rPr>
          <w:lang w:val="it-CH"/>
        </w:rPr>
        <w:t>stemi informatici</w:t>
      </w:r>
      <w:r w:rsidR="00D236B6" w:rsidRPr="00F7008D">
        <w:rPr>
          <w:lang w:val="it-CH"/>
        </w:rPr>
        <w:t>;</w:t>
      </w:r>
    </w:p>
    <w:p w14:paraId="26E31C31" w14:textId="29BB69D9" w:rsidR="00D236B6" w:rsidRPr="00F7008D" w:rsidRDefault="00F7008D" w:rsidP="00CA3A61">
      <w:pPr>
        <w:pStyle w:val="Paragraphedeliste"/>
        <w:widowControl w:val="0"/>
        <w:numPr>
          <w:ilvl w:val="0"/>
          <w:numId w:val="12"/>
        </w:numPr>
        <w:spacing w:after="0" w:line="260" w:lineRule="atLeast"/>
        <w:rPr>
          <w:lang w:val="it-CH"/>
        </w:rPr>
      </w:pPr>
      <w:r>
        <w:rPr>
          <w:lang w:val="it-CH"/>
        </w:rPr>
        <w:t>un d</w:t>
      </w:r>
      <w:r w:rsidRPr="00F7008D">
        <w:rPr>
          <w:lang w:val="it-CH"/>
        </w:rPr>
        <w:t>iagramma d</w:t>
      </w:r>
      <w:r w:rsidR="00702EEC">
        <w:rPr>
          <w:lang w:val="it-CH"/>
        </w:rPr>
        <w:t>el</w:t>
      </w:r>
      <w:r w:rsidRPr="00F7008D">
        <w:rPr>
          <w:lang w:val="it-CH"/>
        </w:rPr>
        <w:t xml:space="preserve"> flusso d</w:t>
      </w:r>
      <w:r w:rsidR="00702EEC">
        <w:rPr>
          <w:lang w:val="it-CH"/>
        </w:rPr>
        <w:t>i</w:t>
      </w:r>
      <w:r w:rsidRPr="00F7008D">
        <w:rPr>
          <w:lang w:val="it-CH"/>
        </w:rPr>
        <w:t xml:space="preserve"> dati che mostra quali dati vengono </w:t>
      </w:r>
      <w:r w:rsidR="00702EEC">
        <w:rPr>
          <w:lang w:val="it-CH"/>
        </w:rPr>
        <w:t>trattati</w:t>
      </w:r>
      <w:r w:rsidR="00D80336">
        <w:rPr>
          <w:lang w:val="it-CH"/>
        </w:rPr>
        <w:t xml:space="preserve">, </w:t>
      </w:r>
      <w:r w:rsidRPr="00F7008D">
        <w:rPr>
          <w:lang w:val="it-CH"/>
        </w:rPr>
        <w:t>in quali sistemi e per quali attività sono necessari</w:t>
      </w:r>
      <w:r w:rsidR="00D236B6" w:rsidRPr="00F7008D">
        <w:rPr>
          <w:lang w:val="it-CH"/>
        </w:rPr>
        <w:t>;</w:t>
      </w:r>
    </w:p>
    <w:p w14:paraId="4236A879" w14:textId="318F1C2D" w:rsidR="00AF77EA" w:rsidRPr="00702EEC" w:rsidRDefault="00702EEC" w:rsidP="00CA3A61">
      <w:pPr>
        <w:pStyle w:val="Paragraphedeliste"/>
        <w:widowControl w:val="0"/>
        <w:numPr>
          <w:ilvl w:val="0"/>
          <w:numId w:val="12"/>
        </w:numPr>
        <w:spacing w:after="0" w:line="260" w:lineRule="atLeast"/>
        <w:rPr>
          <w:lang w:val="it-CH"/>
        </w:rPr>
      </w:pPr>
      <w:r w:rsidRPr="00702EEC">
        <w:rPr>
          <w:lang w:val="it-CH"/>
        </w:rPr>
        <w:t>un elenco delle periferiche</w:t>
      </w:r>
      <w:r w:rsidR="00152FB8">
        <w:rPr>
          <w:lang w:val="it-CH"/>
        </w:rPr>
        <w:t xml:space="preserve"> necessarie all’adempimento dei compiti del </w:t>
      </w:r>
      <w:r w:rsidR="005D5762">
        <w:rPr>
          <w:lang w:val="it-CH"/>
        </w:rPr>
        <w:t>C</w:t>
      </w:r>
      <w:r w:rsidR="00152FB8">
        <w:rPr>
          <w:lang w:val="it-CH"/>
        </w:rPr>
        <w:t>omune</w:t>
      </w:r>
      <w:r w:rsidRPr="00702EEC">
        <w:rPr>
          <w:lang w:val="it-CH"/>
        </w:rPr>
        <w:t xml:space="preserve"> </w:t>
      </w:r>
      <w:r w:rsidR="00152FB8">
        <w:rPr>
          <w:lang w:val="it-CH"/>
        </w:rPr>
        <w:t>(</w:t>
      </w:r>
      <w:r w:rsidRPr="00702EEC">
        <w:rPr>
          <w:lang w:val="it-CH"/>
        </w:rPr>
        <w:t>ad es. stampanti, scanner, sistemi per le</w:t>
      </w:r>
      <w:r>
        <w:rPr>
          <w:lang w:val="it-CH"/>
        </w:rPr>
        <w:t xml:space="preserve"> votazioni ecc.)</w:t>
      </w:r>
      <w:r w:rsidR="00D236B6" w:rsidRPr="00702EEC">
        <w:rPr>
          <w:lang w:val="it-CH"/>
        </w:rPr>
        <w:t>.</w:t>
      </w:r>
    </w:p>
    <w:p w14:paraId="12EAA067" w14:textId="01D4BF87" w:rsidR="00831E70" w:rsidRPr="00702EEC" w:rsidRDefault="00443362" w:rsidP="00954A66">
      <w:pPr>
        <w:pStyle w:val="Titre3"/>
        <w:rPr>
          <w:lang w:val="it-CH"/>
        </w:rPr>
      </w:pPr>
      <w:bookmarkStart w:id="8" w:name="_Toc214024197"/>
      <w:r>
        <w:rPr>
          <w:lang w:val="it-CH"/>
        </w:rPr>
        <w:t>Definizione dell</w:t>
      </w:r>
      <w:r w:rsidR="00D62A5E">
        <w:rPr>
          <w:lang w:val="it-CH"/>
        </w:rPr>
        <w:t>e</w:t>
      </w:r>
      <w:r>
        <w:rPr>
          <w:lang w:val="it-CH"/>
        </w:rPr>
        <w:t xml:space="preserve"> priorità</w:t>
      </w:r>
      <w:r w:rsidR="00702EEC" w:rsidRPr="00702EEC">
        <w:rPr>
          <w:lang w:val="it-CH"/>
        </w:rPr>
        <w:t xml:space="preserve"> in caso di riavvio e ripristi</w:t>
      </w:r>
      <w:r w:rsidR="00702EEC">
        <w:rPr>
          <w:lang w:val="it-CH"/>
        </w:rPr>
        <w:t>no</w:t>
      </w:r>
      <w:bookmarkEnd w:id="8"/>
    </w:p>
    <w:p w14:paraId="75CDD84C" w14:textId="032158AF" w:rsidR="00E07E00" w:rsidRPr="00CD7230" w:rsidRDefault="00702EEC" w:rsidP="00E07E00">
      <w:pPr>
        <w:jc w:val="both"/>
        <w:rPr>
          <w:lang w:val="it-CH"/>
        </w:rPr>
      </w:pPr>
      <w:r w:rsidRPr="00CD7230">
        <w:rPr>
          <w:lang w:val="it-CH"/>
        </w:rPr>
        <w:t xml:space="preserve">La tabella seguente contiene gli stessi compiti descritti al capitolo 1 e viene completata con informazioni supplementari </w:t>
      </w:r>
      <w:r w:rsidR="00CD7230" w:rsidRPr="00CD7230">
        <w:rPr>
          <w:lang w:val="it-CH"/>
        </w:rPr>
        <w:t>ri</w:t>
      </w:r>
      <w:r w:rsidR="00CD7230">
        <w:rPr>
          <w:lang w:val="it-CH"/>
        </w:rPr>
        <w:t>guardanti sistemi informatici rilevanti e misure immediate</w:t>
      </w:r>
      <w:r w:rsidR="00E07E00" w:rsidRPr="00CD7230">
        <w:rPr>
          <w:lang w:val="it-CH"/>
        </w:rPr>
        <w:t>.</w:t>
      </w:r>
    </w:p>
    <w:tbl>
      <w:tblPr>
        <w:tblStyle w:val="Grilledutableau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252"/>
        <w:gridCol w:w="1817"/>
        <w:gridCol w:w="1965"/>
        <w:gridCol w:w="2520"/>
      </w:tblGrid>
      <w:tr w:rsidR="006D2EA8" w:rsidRPr="005977C4" w14:paraId="13505743" w14:textId="2A2F034A" w:rsidTr="00F7008D">
        <w:tc>
          <w:tcPr>
            <w:tcW w:w="517" w:type="pct"/>
            <w:shd w:val="clear" w:color="auto" w:fill="D9D9D9" w:themeFill="background1" w:themeFillShade="D9"/>
            <w:hideMark/>
          </w:tcPr>
          <w:p w14:paraId="72B4562B" w14:textId="440159E6" w:rsidR="006A7F2B" w:rsidRPr="00A13654" w:rsidRDefault="006A7F2B" w:rsidP="006A7F2B">
            <w:pPr>
              <w:rPr>
                <w:b/>
                <w:bCs/>
              </w:rPr>
            </w:pPr>
            <w:proofErr w:type="spellStart"/>
            <w:r w:rsidRPr="00A13654">
              <w:rPr>
                <w:b/>
                <w:bCs/>
              </w:rPr>
              <w:t>Prio</w:t>
            </w:r>
            <w:r w:rsidR="00F66884">
              <w:rPr>
                <w:b/>
                <w:bCs/>
              </w:rPr>
              <w:t>rit</w:t>
            </w:r>
            <w:r w:rsidR="00CD7230">
              <w:rPr>
                <w:b/>
                <w:bCs/>
              </w:rPr>
              <w:t>à</w:t>
            </w:r>
            <w:proofErr w:type="spellEnd"/>
          </w:p>
        </w:tc>
        <w:tc>
          <w:tcPr>
            <w:tcW w:w="1208" w:type="pct"/>
            <w:shd w:val="clear" w:color="auto" w:fill="D9D9D9" w:themeFill="background1" w:themeFillShade="D9"/>
            <w:hideMark/>
          </w:tcPr>
          <w:p w14:paraId="0B5A9E5E" w14:textId="05721053" w:rsidR="006A7F2B" w:rsidRPr="00A13654" w:rsidRDefault="00CD7230" w:rsidP="006A7F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Compiti </w:t>
            </w:r>
            <w:proofErr w:type="spellStart"/>
            <w:r>
              <w:rPr>
                <w:b/>
                <w:bCs/>
              </w:rPr>
              <w:t>informatizzati</w:t>
            </w:r>
            <w:proofErr w:type="spellEnd"/>
          </w:p>
        </w:tc>
        <w:tc>
          <w:tcPr>
            <w:tcW w:w="869" w:type="pct"/>
            <w:shd w:val="clear" w:color="auto" w:fill="D9D9D9" w:themeFill="background1" w:themeFillShade="D9"/>
            <w:hideMark/>
          </w:tcPr>
          <w:p w14:paraId="2E7A419C" w14:textId="2AC8A7A5" w:rsidR="006A7F2B" w:rsidRPr="00A13654" w:rsidRDefault="00443362" w:rsidP="006A7F2B">
            <w:pPr>
              <w:rPr>
                <w:b/>
                <w:bCs/>
              </w:rPr>
            </w:pPr>
            <w:r>
              <w:rPr>
                <w:b/>
                <w:bCs/>
              </w:rPr>
              <w:t>Ripercussioni</w:t>
            </w:r>
            <w:r w:rsidR="00CD7230">
              <w:rPr>
                <w:b/>
                <w:bCs/>
              </w:rPr>
              <w:t xml:space="preserve"> </w:t>
            </w:r>
            <w:r w:rsidR="00152FB8">
              <w:rPr>
                <w:b/>
                <w:bCs/>
              </w:rPr>
              <w:t xml:space="preserve">non </w:t>
            </w:r>
            <w:proofErr w:type="spellStart"/>
            <w:r w:rsidR="00CD7230">
              <w:rPr>
                <w:b/>
                <w:bCs/>
              </w:rPr>
              <w:t>tollerabili</w:t>
            </w:r>
            <w:proofErr w:type="spellEnd"/>
            <w:r w:rsidR="006A7F2B" w:rsidRPr="00A13654">
              <w:rPr>
                <w:b/>
                <w:bCs/>
              </w:rPr>
              <w:t xml:space="preserve"> </w:t>
            </w:r>
          </w:p>
        </w:tc>
        <w:tc>
          <w:tcPr>
            <w:tcW w:w="1057" w:type="pct"/>
            <w:shd w:val="clear" w:color="auto" w:fill="D9D9D9" w:themeFill="background1" w:themeFillShade="D9"/>
          </w:tcPr>
          <w:p w14:paraId="2333BFC3" w14:textId="04C0813A" w:rsidR="006A7F2B" w:rsidRPr="00CD7230" w:rsidRDefault="00CD7230" w:rsidP="006A7F2B">
            <w:pPr>
              <w:rPr>
                <w:b/>
                <w:bCs/>
                <w:lang w:val="it-CH"/>
              </w:rPr>
            </w:pPr>
            <w:r w:rsidRPr="00CD7230">
              <w:rPr>
                <w:b/>
                <w:bCs/>
                <w:lang w:val="it-CH"/>
              </w:rPr>
              <w:t>Sistemi informatizzati n</w:t>
            </w:r>
            <w:r>
              <w:rPr>
                <w:b/>
                <w:bCs/>
                <w:lang w:val="it-CH"/>
              </w:rPr>
              <w:t>el</w:t>
            </w:r>
            <w:r w:rsidR="00152FB8">
              <w:rPr>
                <w:b/>
                <w:bCs/>
                <w:lang w:val="it-CH"/>
              </w:rPr>
              <w:t>l’esercizio normale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14:paraId="7C951ACB" w14:textId="55103701" w:rsidR="006A7F2B" w:rsidRPr="00CD7230" w:rsidRDefault="00CD7230" w:rsidP="006A7F2B">
            <w:pPr>
              <w:rPr>
                <w:b/>
                <w:bCs/>
                <w:lang w:val="it-CH"/>
              </w:rPr>
            </w:pPr>
            <w:r w:rsidRPr="00CD7230">
              <w:rPr>
                <w:b/>
                <w:bCs/>
                <w:lang w:val="it-CH"/>
              </w:rPr>
              <w:t>Misure immediate e</w:t>
            </w:r>
            <w:r w:rsidR="00152FB8">
              <w:rPr>
                <w:b/>
                <w:bCs/>
                <w:lang w:val="it-CH"/>
              </w:rPr>
              <w:t>d esercizio</w:t>
            </w:r>
            <w:r w:rsidR="007F6F75">
              <w:rPr>
                <w:b/>
                <w:bCs/>
                <w:lang w:val="it-CH"/>
              </w:rPr>
              <w:t xml:space="preserve"> d’</w:t>
            </w:r>
            <w:r w:rsidR="00936A75">
              <w:rPr>
                <w:b/>
                <w:bCs/>
                <w:lang w:val="it-CH"/>
              </w:rPr>
              <w:t>emergenza</w:t>
            </w:r>
            <w:r w:rsidRPr="00CD7230">
              <w:rPr>
                <w:b/>
                <w:bCs/>
                <w:lang w:val="it-CH"/>
              </w:rPr>
              <w:t xml:space="preserve"> </w:t>
            </w:r>
          </w:p>
        </w:tc>
      </w:tr>
      <w:tr w:rsidR="000250EE" w:rsidRPr="00F5780B" w14:paraId="0AC15E3B" w14:textId="77777777" w:rsidTr="00F7008D">
        <w:tc>
          <w:tcPr>
            <w:tcW w:w="517" w:type="pct"/>
          </w:tcPr>
          <w:p w14:paraId="3F5A9E60" w14:textId="661F048A" w:rsidR="000250EE" w:rsidRPr="000250EE" w:rsidRDefault="000250EE" w:rsidP="006A7F2B">
            <w:pPr>
              <w:rPr>
                <w:highlight w:val="lightGray"/>
              </w:rPr>
            </w:pPr>
            <w:r w:rsidRPr="000250EE">
              <w:rPr>
                <w:highlight w:val="lightGray"/>
              </w:rPr>
              <w:t>[PRIO]</w:t>
            </w:r>
          </w:p>
        </w:tc>
        <w:tc>
          <w:tcPr>
            <w:tcW w:w="1208" w:type="pct"/>
          </w:tcPr>
          <w:p w14:paraId="127AB021" w14:textId="31FC0027" w:rsidR="000250EE" w:rsidRPr="000250EE" w:rsidRDefault="000250EE" w:rsidP="006A7F2B">
            <w:pPr>
              <w:rPr>
                <w:highlight w:val="lightGray"/>
              </w:rPr>
            </w:pPr>
            <w:r w:rsidRPr="000250EE">
              <w:rPr>
                <w:highlight w:val="lightGray"/>
              </w:rPr>
              <w:t>[</w:t>
            </w:r>
            <w:r w:rsidR="00CD7230">
              <w:rPr>
                <w:highlight w:val="lightGray"/>
              </w:rPr>
              <w:t>COMPITI</w:t>
            </w:r>
            <w:r w:rsidRPr="000250EE">
              <w:rPr>
                <w:highlight w:val="lightGray"/>
              </w:rPr>
              <w:t>]</w:t>
            </w:r>
          </w:p>
        </w:tc>
        <w:tc>
          <w:tcPr>
            <w:tcW w:w="869" w:type="pct"/>
          </w:tcPr>
          <w:p w14:paraId="07C3A102" w14:textId="58B8FB77" w:rsidR="000250EE" w:rsidRPr="000250EE" w:rsidRDefault="000250EE" w:rsidP="006A7F2B">
            <w:pPr>
              <w:rPr>
                <w:highlight w:val="lightGray"/>
              </w:rPr>
            </w:pPr>
            <w:r w:rsidRPr="000250EE">
              <w:rPr>
                <w:highlight w:val="lightGray"/>
              </w:rPr>
              <w:t>[</w:t>
            </w:r>
            <w:r w:rsidR="00CD7230">
              <w:rPr>
                <w:highlight w:val="lightGray"/>
              </w:rPr>
              <w:t>ORARIO</w:t>
            </w:r>
            <w:r>
              <w:rPr>
                <w:highlight w:val="lightGray"/>
              </w:rPr>
              <w:t xml:space="preserve">/ </w:t>
            </w:r>
            <w:r w:rsidR="00CD7230">
              <w:rPr>
                <w:highlight w:val="lightGray"/>
              </w:rPr>
              <w:t>CONSEGUENZA</w:t>
            </w:r>
            <w:r w:rsidRPr="000250EE">
              <w:rPr>
                <w:highlight w:val="lightGray"/>
              </w:rPr>
              <w:t>]</w:t>
            </w:r>
          </w:p>
        </w:tc>
        <w:tc>
          <w:tcPr>
            <w:tcW w:w="1057" w:type="pct"/>
          </w:tcPr>
          <w:p w14:paraId="770473FC" w14:textId="0F5F7C04" w:rsidR="000250EE" w:rsidRPr="000250EE" w:rsidRDefault="000250EE" w:rsidP="006A7F2B">
            <w:pPr>
              <w:rPr>
                <w:iCs/>
                <w:highlight w:val="lightGray"/>
              </w:rPr>
            </w:pPr>
            <w:r w:rsidRPr="000250EE">
              <w:rPr>
                <w:iCs/>
                <w:highlight w:val="lightGray"/>
              </w:rPr>
              <w:t>[</w:t>
            </w:r>
            <w:r w:rsidR="00CD7230">
              <w:rPr>
                <w:iCs/>
                <w:highlight w:val="lightGray"/>
              </w:rPr>
              <w:t>SISTEMI INFORMATICI</w:t>
            </w:r>
            <w:r w:rsidRPr="000250EE">
              <w:rPr>
                <w:iCs/>
                <w:highlight w:val="lightGray"/>
              </w:rPr>
              <w:t>]</w:t>
            </w:r>
          </w:p>
        </w:tc>
        <w:tc>
          <w:tcPr>
            <w:tcW w:w="1349" w:type="pct"/>
          </w:tcPr>
          <w:p w14:paraId="00E27579" w14:textId="667D4DFD" w:rsidR="000250EE" w:rsidRPr="000250EE" w:rsidRDefault="000250EE" w:rsidP="006A7F2B">
            <w:pPr>
              <w:rPr>
                <w:iCs/>
                <w:highlight w:val="lightGray"/>
              </w:rPr>
            </w:pPr>
            <w:r w:rsidRPr="000250EE">
              <w:rPr>
                <w:iCs/>
                <w:highlight w:val="lightGray"/>
              </w:rPr>
              <w:t>[M</w:t>
            </w:r>
            <w:r w:rsidR="00CD7230">
              <w:rPr>
                <w:iCs/>
                <w:highlight w:val="lightGray"/>
              </w:rPr>
              <w:t>ISURE</w:t>
            </w:r>
            <w:r w:rsidRPr="000250EE">
              <w:rPr>
                <w:iCs/>
                <w:highlight w:val="lightGray"/>
              </w:rPr>
              <w:t>]</w:t>
            </w:r>
          </w:p>
        </w:tc>
      </w:tr>
      <w:tr w:rsidR="006A7F2B" w:rsidRPr="005977C4" w14:paraId="2D5A9327" w14:textId="10A3E101" w:rsidTr="00F7008D">
        <w:tc>
          <w:tcPr>
            <w:tcW w:w="517" w:type="pct"/>
            <w:hideMark/>
          </w:tcPr>
          <w:p w14:paraId="0C305A64" w14:textId="77777777" w:rsidR="006A7F2B" w:rsidRPr="000250EE" w:rsidRDefault="006A7F2B" w:rsidP="006A7F2B">
            <w:pPr>
              <w:rPr>
                <w:i/>
                <w:iCs/>
              </w:rPr>
            </w:pPr>
            <w:r w:rsidRPr="000250EE">
              <w:rPr>
                <w:i/>
                <w:iCs/>
              </w:rPr>
              <w:t>1</w:t>
            </w:r>
          </w:p>
        </w:tc>
        <w:tc>
          <w:tcPr>
            <w:tcW w:w="1208" w:type="pct"/>
            <w:hideMark/>
          </w:tcPr>
          <w:p w14:paraId="360878E2" w14:textId="3B27782F" w:rsidR="006A7F2B" w:rsidRPr="000250EE" w:rsidRDefault="00CD7230" w:rsidP="006A7F2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Approvvigionamento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FD205C">
              <w:rPr>
                <w:i/>
                <w:iCs/>
              </w:rPr>
              <w:t>d’acqua</w:t>
            </w:r>
            <w:proofErr w:type="spellEnd"/>
            <w:r w:rsidR="00FD205C">
              <w:rPr>
                <w:i/>
                <w:iCs/>
              </w:rPr>
              <w:t xml:space="preserve"> </w:t>
            </w:r>
            <w:proofErr w:type="spellStart"/>
            <w:r w:rsidR="00FD205C">
              <w:rPr>
                <w:i/>
                <w:iCs/>
              </w:rPr>
              <w:t>potabile</w:t>
            </w:r>
            <w:proofErr w:type="spellEnd"/>
            <w:r w:rsidR="006A7F2B" w:rsidRPr="000250EE">
              <w:rPr>
                <w:i/>
                <w:iCs/>
              </w:rPr>
              <w:t xml:space="preserve"> </w:t>
            </w:r>
          </w:p>
        </w:tc>
        <w:tc>
          <w:tcPr>
            <w:tcW w:w="869" w:type="pct"/>
          </w:tcPr>
          <w:p w14:paraId="410E49E4" w14:textId="20BCADCC" w:rsidR="009945F9" w:rsidRDefault="00CD7230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>Guasto</w:t>
            </w:r>
            <w:r w:rsidR="003F750D">
              <w:rPr>
                <w:i/>
                <w:iCs/>
                <w:lang w:val="it-CH"/>
              </w:rPr>
              <w:t xml:space="preserve"> di</w:t>
            </w:r>
            <w:r w:rsidR="006D2EA8" w:rsidRPr="003F750D">
              <w:rPr>
                <w:i/>
                <w:iCs/>
                <w:lang w:val="it-CH"/>
              </w:rPr>
              <w:t xml:space="preserve"> </w:t>
            </w:r>
            <w:r w:rsidR="006A7F2B" w:rsidRPr="003F750D">
              <w:rPr>
                <w:i/>
                <w:iCs/>
                <w:lang w:val="it-CH"/>
              </w:rPr>
              <w:t>1</w:t>
            </w:r>
            <w:r w:rsidR="00675F1A">
              <w:rPr>
                <w:i/>
                <w:iCs/>
                <w:lang w:val="it-CH"/>
              </w:rPr>
              <w:t xml:space="preserve"> </w:t>
            </w:r>
            <w:r w:rsidR="009945F9">
              <w:rPr>
                <w:i/>
                <w:iCs/>
                <w:lang w:val="it-CH"/>
              </w:rPr>
              <w:t>ora</w:t>
            </w:r>
          </w:p>
          <w:p w14:paraId="7E1245AC" w14:textId="067E945C" w:rsidR="006A7F2B" w:rsidRPr="003F750D" w:rsidRDefault="006A7F2B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 xml:space="preserve"> </w:t>
            </w:r>
            <w:r w:rsidR="000250EE" w:rsidRPr="003F750D">
              <w:rPr>
                <w:i/>
                <w:iCs/>
                <w:lang w:val="it-CH"/>
              </w:rPr>
              <w:br/>
            </w:r>
            <w:r w:rsidR="003F750D" w:rsidRPr="003F750D">
              <w:rPr>
                <w:i/>
                <w:iCs/>
                <w:lang w:val="it-CH"/>
              </w:rPr>
              <w:t>Influsso sulla qualità dell’acqua</w:t>
            </w:r>
            <w:r w:rsidR="006D2EA8" w:rsidRPr="003F750D">
              <w:rPr>
                <w:i/>
                <w:iCs/>
                <w:lang w:val="it-CH"/>
              </w:rPr>
              <w:t xml:space="preserve"> </w:t>
            </w:r>
          </w:p>
        </w:tc>
        <w:tc>
          <w:tcPr>
            <w:tcW w:w="1057" w:type="pct"/>
          </w:tcPr>
          <w:p w14:paraId="5E59EF98" w14:textId="430DC28E" w:rsidR="006A7F2B" w:rsidRPr="003F750D" w:rsidRDefault="003F750D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 xml:space="preserve">Sistema </w:t>
            </w:r>
            <w:r w:rsidR="006A7F2B" w:rsidRPr="003F750D">
              <w:rPr>
                <w:i/>
                <w:iCs/>
                <w:lang w:val="it-CH"/>
              </w:rPr>
              <w:t>OT</w:t>
            </w:r>
            <w:r w:rsidRPr="003F750D">
              <w:rPr>
                <w:i/>
                <w:iCs/>
                <w:lang w:val="it-CH"/>
              </w:rPr>
              <w:t xml:space="preserve"> gestito da remoto</w:t>
            </w:r>
          </w:p>
          <w:p w14:paraId="1E07D3F1" w14:textId="1CE07932" w:rsidR="006A7F2B" w:rsidRPr="003F750D" w:rsidRDefault="006A7F2B" w:rsidP="006A7F2B">
            <w:pPr>
              <w:rPr>
                <w:i/>
                <w:iCs/>
                <w:lang w:val="it-CH"/>
              </w:rPr>
            </w:pPr>
          </w:p>
        </w:tc>
        <w:tc>
          <w:tcPr>
            <w:tcW w:w="1349" w:type="pct"/>
          </w:tcPr>
          <w:p w14:paraId="3F080094" w14:textId="77777777" w:rsidR="0074513D" w:rsidRPr="009945F9" w:rsidRDefault="003F750D" w:rsidP="006A7F2B">
            <w:pPr>
              <w:rPr>
                <w:i/>
                <w:iCs/>
                <w:lang w:val="it-CH"/>
              </w:rPr>
            </w:pPr>
            <w:r w:rsidRPr="009945F9">
              <w:rPr>
                <w:i/>
                <w:iCs/>
                <w:lang w:val="it-CH"/>
              </w:rPr>
              <w:t xml:space="preserve">Sistema </w:t>
            </w:r>
            <w:r w:rsidR="006A7F2B" w:rsidRPr="009945F9">
              <w:rPr>
                <w:i/>
                <w:iCs/>
                <w:lang w:val="it-CH"/>
              </w:rPr>
              <w:t>OT</w:t>
            </w:r>
            <w:r w:rsidRPr="009945F9">
              <w:rPr>
                <w:i/>
                <w:iCs/>
                <w:lang w:val="it-CH"/>
              </w:rPr>
              <w:t xml:space="preserve"> sul posto </w:t>
            </w:r>
          </w:p>
          <w:p w14:paraId="0BD6FD86" w14:textId="7A120DAF" w:rsidR="0074513D" w:rsidRPr="009945F9" w:rsidRDefault="0074513D" w:rsidP="006A7F2B">
            <w:pPr>
              <w:rPr>
                <w:i/>
                <w:iCs/>
                <w:lang w:val="it-CH"/>
              </w:rPr>
            </w:pPr>
            <w:r w:rsidRPr="009945F9">
              <w:rPr>
                <w:i/>
                <w:iCs/>
                <w:lang w:val="it-CH"/>
              </w:rPr>
              <w:t>oppure</w:t>
            </w:r>
          </w:p>
          <w:p w14:paraId="1B411D35" w14:textId="77777777" w:rsidR="0074513D" w:rsidRPr="009945F9" w:rsidRDefault="0074513D" w:rsidP="006A7F2B">
            <w:pPr>
              <w:rPr>
                <w:i/>
                <w:iCs/>
                <w:lang w:val="it-CH"/>
              </w:rPr>
            </w:pPr>
          </w:p>
          <w:p w14:paraId="2C757D4C" w14:textId="51C8B128" w:rsidR="006A7F2B" w:rsidRPr="003F750D" w:rsidRDefault="003F750D" w:rsidP="006A7F2B">
            <w:pPr>
              <w:rPr>
                <w:i/>
                <w:iCs/>
                <w:lang w:val="it-CH"/>
              </w:rPr>
            </w:pPr>
            <w:r w:rsidRPr="009945F9">
              <w:rPr>
                <w:i/>
                <w:iCs/>
                <w:lang w:val="it-CH"/>
              </w:rPr>
              <w:t xml:space="preserve"> gestito manualmente secondo i processi BCM X</w:t>
            </w:r>
          </w:p>
          <w:p w14:paraId="32549ECF" w14:textId="77777777" w:rsidR="006A7F2B" w:rsidRPr="003F750D" w:rsidRDefault="006A7F2B" w:rsidP="006A7F2B">
            <w:pPr>
              <w:rPr>
                <w:i/>
                <w:iCs/>
                <w:lang w:val="it-CH"/>
              </w:rPr>
            </w:pPr>
          </w:p>
          <w:p w14:paraId="35FAEA09" w14:textId="540E154C" w:rsidR="006A7F2B" w:rsidRPr="003F750D" w:rsidRDefault="006A7F2B" w:rsidP="006A7F2B">
            <w:pPr>
              <w:rPr>
                <w:i/>
                <w:iCs/>
                <w:lang w:val="it-CH"/>
              </w:rPr>
            </w:pPr>
          </w:p>
        </w:tc>
      </w:tr>
      <w:tr w:rsidR="00A13654" w:rsidRPr="00F5780B" w14:paraId="0005A592" w14:textId="77777777" w:rsidTr="00F7008D">
        <w:tc>
          <w:tcPr>
            <w:tcW w:w="517" w:type="pct"/>
          </w:tcPr>
          <w:p w14:paraId="406E1E48" w14:textId="62FF83FA" w:rsidR="00A13654" w:rsidRPr="000250EE" w:rsidRDefault="00AF77EA" w:rsidP="006A7F2B">
            <w:pPr>
              <w:rPr>
                <w:i/>
                <w:iCs/>
              </w:rPr>
            </w:pPr>
            <w:r w:rsidRPr="000250EE">
              <w:rPr>
                <w:i/>
                <w:iCs/>
              </w:rPr>
              <w:t>2</w:t>
            </w:r>
          </w:p>
        </w:tc>
        <w:tc>
          <w:tcPr>
            <w:tcW w:w="1208" w:type="pct"/>
          </w:tcPr>
          <w:p w14:paraId="5B8C910A" w14:textId="2B6E06FA" w:rsidR="00A13654" w:rsidRPr="000250EE" w:rsidDel="00A13654" w:rsidRDefault="003F750D" w:rsidP="006A7F2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Approvvigionamento</w:t>
            </w:r>
            <w:proofErr w:type="spellEnd"/>
            <w:r>
              <w:rPr>
                <w:i/>
                <w:iCs/>
              </w:rPr>
              <w:t xml:space="preserve"> di </w:t>
            </w:r>
            <w:proofErr w:type="spellStart"/>
            <w:r>
              <w:rPr>
                <w:i/>
                <w:iCs/>
              </w:rPr>
              <w:t>elettricità</w:t>
            </w:r>
            <w:proofErr w:type="spellEnd"/>
          </w:p>
        </w:tc>
        <w:tc>
          <w:tcPr>
            <w:tcW w:w="869" w:type="pct"/>
          </w:tcPr>
          <w:p w14:paraId="3AA50127" w14:textId="7285CA5B" w:rsidR="00A13654" w:rsidRPr="000250EE" w:rsidRDefault="003F750D" w:rsidP="006A7F2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Guasto</w:t>
            </w:r>
            <w:proofErr w:type="spellEnd"/>
            <w:r>
              <w:rPr>
                <w:i/>
                <w:iCs/>
              </w:rPr>
              <w:t xml:space="preserve"> di</w:t>
            </w:r>
            <w:r w:rsidR="00AF77EA" w:rsidRPr="000250EE">
              <w:rPr>
                <w:i/>
                <w:iCs/>
              </w:rPr>
              <w:t xml:space="preserve"> 1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ora</w:t>
            </w:r>
            <w:proofErr w:type="spellEnd"/>
          </w:p>
        </w:tc>
        <w:tc>
          <w:tcPr>
            <w:tcW w:w="1057" w:type="pct"/>
          </w:tcPr>
          <w:p w14:paraId="672A0ACF" w14:textId="7D58D4C4" w:rsidR="00A13654" w:rsidRPr="000250EE" w:rsidRDefault="00AF77EA" w:rsidP="006A7F2B">
            <w:pPr>
              <w:rPr>
                <w:i/>
                <w:iCs/>
              </w:rPr>
            </w:pPr>
            <w:r w:rsidRPr="000250EE">
              <w:rPr>
                <w:i/>
                <w:iCs/>
              </w:rPr>
              <w:t>[…]</w:t>
            </w:r>
          </w:p>
        </w:tc>
        <w:tc>
          <w:tcPr>
            <w:tcW w:w="1349" w:type="pct"/>
          </w:tcPr>
          <w:p w14:paraId="52ED98A4" w14:textId="35069764" w:rsidR="00A13654" w:rsidRPr="000250EE" w:rsidRDefault="00AF77EA" w:rsidP="006A7F2B">
            <w:pPr>
              <w:rPr>
                <w:i/>
                <w:iCs/>
              </w:rPr>
            </w:pPr>
            <w:r w:rsidRPr="000250EE">
              <w:rPr>
                <w:i/>
                <w:iCs/>
              </w:rPr>
              <w:t>[…]</w:t>
            </w:r>
          </w:p>
        </w:tc>
      </w:tr>
      <w:tr w:rsidR="006A7F2B" w:rsidRPr="005977C4" w14:paraId="23DC759A" w14:textId="001D6F9B" w:rsidTr="00F7008D">
        <w:tc>
          <w:tcPr>
            <w:tcW w:w="517" w:type="pct"/>
          </w:tcPr>
          <w:p w14:paraId="2D23BE4A" w14:textId="4DEE33A6" w:rsidR="006A7F2B" w:rsidRPr="000250EE" w:rsidRDefault="000250EE" w:rsidP="006A7F2B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208" w:type="pct"/>
          </w:tcPr>
          <w:p w14:paraId="4F47F0F4" w14:textId="662B8C6A" w:rsidR="006A7F2B" w:rsidRPr="000250EE" w:rsidRDefault="003F750D" w:rsidP="006A7F2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Finanze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gestione</w:t>
            </w:r>
            <w:proofErr w:type="spellEnd"/>
            <w:r>
              <w:rPr>
                <w:i/>
                <w:iCs/>
              </w:rPr>
              <w:t xml:space="preserve"> della </w:t>
            </w:r>
            <w:proofErr w:type="spellStart"/>
            <w:r>
              <w:rPr>
                <w:i/>
                <w:iCs/>
              </w:rPr>
              <w:t>liquidità</w:t>
            </w:r>
            <w:proofErr w:type="spellEnd"/>
          </w:p>
        </w:tc>
        <w:tc>
          <w:tcPr>
            <w:tcW w:w="869" w:type="pct"/>
          </w:tcPr>
          <w:p w14:paraId="4B24E292" w14:textId="747F30EC" w:rsidR="00E81CC0" w:rsidRPr="003F750D" w:rsidRDefault="003F750D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>Guasto di</w:t>
            </w:r>
            <w:r w:rsidR="00E81CC0" w:rsidRPr="003F750D">
              <w:rPr>
                <w:i/>
                <w:iCs/>
                <w:lang w:val="it-CH"/>
              </w:rPr>
              <w:t xml:space="preserve"> 1 </w:t>
            </w:r>
            <w:r w:rsidRPr="003F750D">
              <w:rPr>
                <w:i/>
                <w:iCs/>
                <w:lang w:val="it-CH"/>
              </w:rPr>
              <w:t>gi</w:t>
            </w:r>
            <w:r>
              <w:rPr>
                <w:i/>
                <w:iCs/>
                <w:lang w:val="it-CH"/>
              </w:rPr>
              <w:t>orno</w:t>
            </w:r>
          </w:p>
          <w:p w14:paraId="15F392D7" w14:textId="50462F25" w:rsidR="006A7F2B" w:rsidRPr="003F750D" w:rsidRDefault="003F750D" w:rsidP="006A7F2B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Fuga di dati sensibili</w:t>
            </w:r>
          </w:p>
        </w:tc>
        <w:tc>
          <w:tcPr>
            <w:tcW w:w="1057" w:type="pct"/>
          </w:tcPr>
          <w:p w14:paraId="4F7B40A1" w14:textId="4DB6A383" w:rsidR="006A7F2B" w:rsidRPr="003F750D" w:rsidRDefault="003F750D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 xml:space="preserve">Sistema sul posto </w:t>
            </w:r>
            <w:r>
              <w:rPr>
                <w:i/>
                <w:iCs/>
                <w:lang w:val="it-CH"/>
              </w:rPr>
              <w:t>di lavoro</w:t>
            </w:r>
            <w:r w:rsidR="006D2EA8" w:rsidRPr="003F750D">
              <w:rPr>
                <w:i/>
                <w:iCs/>
                <w:lang w:val="it-CH"/>
              </w:rPr>
              <w:t xml:space="preserve">, M365, SAP (S4Hana), </w:t>
            </w:r>
            <w:r w:rsidR="00E81CC0" w:rsidRPr="003F750D">
              <w:rPr>
                <w:i/>
                <w:iCs/>
                <w:lang w:val="it-CH"/>
              </w:rPr>
              <w:t xml:space="preserve">Abacus, Crésus, WinBiz, </w:t>
            </w:r>
            <w:r w:rsidR="000250EE" w:rsidRPr="003F750D">
              <w:rPr>
                <w:i/>
                <w:iCs/>
                <w:lang w:val="it-CH"/>
              </w:rPr>
              <w:t>…</w:t>
            </w:r>
          </w:p>
          <w:p w14:paraId="3C54FF8C" w14:textId="21AC3145" w:rsidR="006A7F2B" w:rsidRPr="003F750D" w:rsidRDefault="00A13654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 xml:space="preserve"> </w:t>
            </w:r>
          </w:p>
        </w:tc>
        <w:tc>
          <w:tcPr>
            <w:tcW w:w="1349" w:type="pct"/>
          </w:tcPr>
          <w:p w14:paraId="2CED3865" w14:textId="229C9BF2" w:rsidR="006A7F2B" w:rsidRPr="009945F9" w:rsidRDefault="00983B2D" w:rsidP="006A7F2B">
            <w:pPr>
              <w:rPr>
                <w:i/>
                <w:iCs/>
                <w:lang w:val="it-CH"/>
              </w:rPr>
            </w:pPr>
            <w:r w:rsidRPr="009945F9">
              <w:rPr>
                <w:i/>
                <w:iCs/>
                <w:lang w:val="it-CH"/>
              </w:rPr>
              <w:t xml:space="preserve">Cartella con foglio </w:t>
            </w:r>
            <w:r w:rsidR="006A7F2B" w:rsidRPr="009945F9">
              <w:rPr>
                <w:i/>
                <w:iCs/>
                <w:lang w:val="it-CH"/>
              </w:rPr>
              <w:t xml:space="preserve">XYZ </w:t>
            </w:r>
            <w:r w:rsidRPr="009945F9">
              <w:rPr>
                <w:i/>
                <w:iCs/>
                <w:lang w:val="it-CH"/>
              </w:rPr>
              <w:t>nell’armadio</w:t>
            </w:r>
          </w:p>
          <w:p w14:paraId="2399385C" w14:textId="77777777" w:rsidR="006A7F2B" w:rsidRPr="009945F9" w:rsidRDefault="006A7F2B" w:rsidP="006A7F2B">
            <w:pPr>
              <w:rPr>
                <w:i/>
                <w:iCs/>
                <w:lang w:val="it-CH"/>
              </w:rPr>
            </w:pPr>
          </w:p>
          <w:p w14:paraId="0B55A41B" w14:textId="52440E05" w:rsidR="006A7F2B" w:rsidRPr="00983B2D" w:rsidRDefault="00E81CC0" w:rsidP="006A7F2B">
            <w:pPr>
              <w:rPr>
                <w:i/>
                <w:iCs/>
                <w:lang w:val="it-CH"/>
              </w:rPr>
            </w:pPr>
            <w:r w:rsidRPr="009945F9">
              <w:rPr>
                <w:i/>
                <w:iCs/>
                <w:lang w:val="it-CH"/>
              </w:rPr>
              <w:t>Pro</w:t>
            </w:r>
            <w:r w:rsidR="00983B2D" w:rsidRPr="009945F9">
              <w:rPr>
                <w:i/>
                <w:iCs/>
                <w:lang w:val="it-CH"/>
              </w:rPr>
              <w:t>ce</w:t>
            </w:r>
            <w:r w:rsidR="00443362" w:rsidRPr="009945F9">
              <w:rPr>
                <w:i/>
                <w:iCs/>
                <w:lang w:val="it-CH"/>
              </w:rPr>
              <w:t>ssi</w:t>
            </w:r>
            <w:r w:rsidR="00983B2D" w:rsidRPr="009945F9">
              <w:rPr>
                <w:i/>
                <w:iCs/>
                <w:lang w:val="it-CH"/>
              </w:rPr>
              <w:t xml:space="preserve"> BCM</w:t>
            </w:r>
            <w:r w:rsidRPr="009945F9">
              <w:rPr>
                <w:i/>
                <w:iCs/>
                <w:lang w:val="it-CH"/>
              </w:rPr>
              <w:t xml:space="preserve"> Y</w:t>
            </w:r>
          </w:p>
        </w:tc>
      </w:tr>
      <w:tr w:rsidR="006A7F2B" w:rsidRPr="005977C4" w14:paraId="5BD8F6CD" w14:textId="6D86C6EF" w:rsidTr="00F7008D">
        <w:tc>
          <w:tcPr>
            <w:tcW w:w="517" w:type="pct"/>
          </w:tcPr>
          <w:p w14:paraId="5B986352" w14:textId="2D405563" w:rsidR="006A7F2B" w:rsidRPr="000250EE" w:rsidRDefault="000250EE" w:rsidP="006A7F2B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208" w:type="pct"/>
          </w:tcPr>
          <w:p w14:paraId="00271A7C" w14:textId="23566261" w:rsidR="006A7F2B" w:rsidRPr="000250EE" w:rsidRDefault="00983B2D" w:rsidP="006A7F2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Servizi di </w:t>
            </w:r>
            <w:proofErr w:type="spellStart"/>
            <w:r>
              <w:rPr>
                <w:i/>
                <w:iCs/>
              </w:rPr>
              <w:t>controllo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abitanti</w:t>
            </w:r>
            <w:proofErr w:type="spellEnd"/>
          </w:p>
        </w:tc>
        <w:tc>
          <w:tcPr>
            <w:tcW w:w="869" w:type="pct"/>
          </w:tcPr>
          <w:p w14:paraId="3D2212E6" w14:textId="0EEE77A4" w:rsidR="00E81CC0" w:rsidRPr="00983B2D" w:rsidRDefault="00983B2D" w:rsidP="00E81CC0">
            <w:pPr>
              <w:rPr>
                <w:i/>
                <w:iCs/>
                <w:lang w:val="it-CH"/>
              </w:rPr>
            </w:pPr>
            <w:r w:rsidRPr="00983B2D">
              <w:rPr>
                <w:i/>
                <w:iCs/>
                <w:lang w:val="it-CH"/>
              </w:rPr>
              <w:t xml:space="preserve">Guasto di </w:t>
            </w:r>
            <w:r w:rsidR="00E81CC0" w:rsidRPr="00983B2D">
              <w:rPr>
                <w:i/>
                <w:iCs/>
                <w:lang w:val="it-CH"/>
              </w:rPr>
              <w:t xml:space="preserve">1 </w:t>
            </w:r>
            <w:r w:rsidRPr="00983B2D">
              <w:rPr>
                <w:i/>
                <w:iCs/>
                <w:lang w:val="it-CH"/>
              </w:rPr>
              <w:t>gi</w:t>
            </w:r>
            <w:r>
              <w:rPr>
                <w:i/>
                <w:iCs/>
                <w:lang w:val="it-CH"/>
              </w:rPr>
              <w:t>orno</w:t>
            </w:r>
          </w:p>
          <w:p w14:paraId="772FA46A" w14:textId="4D392C73" w:rsidR="006A7F2B" w:rsidRPr="00983B2D" w:rsidRDefault="00983B2D" w:rsidP="00E81CC0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Fuga di dati sensibili</w:t>
            </w:r>
            <w:r w:rsidR="00E81CC0" w:rsidRPr="00983B2D">
              <w:rPr>
                <w:i/>
                <w:iCs/>
                <w:lang w:val="it-CH"/>
              </w:rPr>
              <w:t xml:space="preserve"> </w:t>
            </w:r>
          </w:p>
        </w:tc>
        <w:tc>
          <w:tcPr>
            <w:tcW w:w="1057" w:type="pct"/>
          </w:tcPr>
          <w:p w14:paraId="2C6A5EDB" w14:textId="5DB87FDD" w:rsidR="006A7F2B" w:rsidRPr="00983B2D" w:rsidRDefault="00983B2D" w:rsidP="006A7F2B">
            <w:pPr>
              <w:rPr>
                <w:i/>
                <w:iCs/>
                <w:lang w:val="it-CH"/>
              </w:rPr>
            </w:pPr>
            <w:r w:rsidRPr="003F750D">
              <w:rPr>
                <w:i/>
                <w:iCs/>
                <w:lang w:val="it-CH"/>
              </w:rPr>
              <w:t xml:space="preserve">Sistema sul posto </w:t>
            </w:r>
            <w:r>
              <w:rPr>
                <w:i/>
                <w:iCs/>
                <w:lang w:val="it-CH"/>
              </w:rPr>
              <w:t>di lavoro</w:t>
            </w:r>
            <w:r w:rsidR="006D2EA8" w:rsidRPr="00983B2D">
              <w:rPr>
                <w:i/>
                <w:iCs/>
                <w:lang w:val="it-CH"/>
              </w:rPr>
              <w:t>, M365, FabaSoft</w:t>
            </w:r>
            <w:r w:rsidR="00E81CC0" w:rsidRPr="00983B2D">
              <w:rPr>
                <w:i/>
                <w:iCs/>
                <w:lang w:val="it-CH"/>
              </w:rPr>
              <w:t xml:space="preserve">, WWSoft, BDI, </w:t>
            </w:r>
            <w:r w:rsidR="000250EE" w:rsidRPr="00983B2D">
              <w:rPr>
                <w:i/>
                <w:iCs/>
                <w:lang w:val="it-CH"/>
              </w:rPr>
              <w:t>…</w:t>
            </w:r>
          </w:p>
          <w:p w14:paraId="79C37E80" w14:textId="65EAD66B" w:rsidR="006A7F2B" w:rsidRPr="00983B2D" w:rsidRDefault="006A7F2B" w:rsidP="000250EE">
            <w:pPr>
              <w:rPr>
                <w:i/>
                <w:iCs/>
                <w:lang w:val="it-CH"/>
              </w:rPr>
            </w:pPr>
          </w:p>
        </w:tc>
        <w:tc>
          <w:tcPr>
            <w:tcW w:w="1349" w:type="pct"/>
          </w:tcPr>
          <w:p w14:paraId="4AB0EC35" w14:textId="77777777" w:rsidR="00983B2D" w:rsidRPr="00BD4DCC" w:rsidRDefault="00983B2D" w:rsidP="00983B2D">
            <w:pPr>
              <w:rPr>
                <w:i/>
                <w:iCs/>
                <w:lang w:val="it-CH"/>
              </w:rPr>
            </w:pPr>
            <w:r w:rsidRPr="00BD4DCC">
              <w:rPr>
                <w:i/>
                <w:iCs/>
                <w:lang w:val="it-CH"/>
              </w:rPr>
              <w:t>Cartella con foglio XYZ nell’armadio</w:t>
            </w:r>
          </w:p>
          <w:p w14:paraId="17A401E6" w14:textId="77777777" w:rsidR="00E81CC0" w:rsidRPr="00BD4DCC" w:rsidRDefault="00E81CC0" w:rsidP="00E81CC0">
            <w:pPr>
              <w:rPr>
                <w:i/>
                <w:iCs/>
                <w:lang w:val="it-CH"/>
              </w:rPr>
            </w:pPr>
          </w:p>
          <w:p w14:paraId="671E3D1B" w14:textId="5DBBC53A" w:rsidR="006A7F2B" w:rsidRPr="00925E33" w:rsidRDefault="00E81CC0" w:rsidP="000250EE">
            <w:pPr>
              <w:keepNext/>
              <w:rPr>
                <w:i/>
                <w:iCs/>
                <w:lang w:val="it-CH"/>
              </w:rPr>
            </w:pPr>
            <w:r w:rsidRPr="00BD4DCC">
              <w:rPr>
                <w:i/>
                <w:iCs/>
                <w:lang w:val="it-CH"/>
              </w:rPr>
              <w:t>[</w:t>
            </w:r>
            <w:r w:rsidR="00983B2D" w:rsidRPr="00BD4DCC">
              <w:rPr>
                <w:i/>
                <w:iCs/>
                <w:lang w:val="it-CH"/>
              </w:rPr>
              <w:t>Proce</w:t>
            </w:r>
            <w:r w:rsidR="006072B8" w:rsidRPr="00BD4DCC">
              <w:rPr>
                <w:i/>
                <w:iCs/>
                <w:lang w:val="it-CH"/>
              </w:rPr>
              <w:t>ssi</w:t>
            </w:r>
            <w:r w:rsidR="00983B2D" w:rsidRPr="00BD4DCC">
              <w:rPr>
                <w:i/>
                <w:iCs/>
                <w:lang w:val="it-CH"/>
              </w:rPr>
              <w:t xml:space="preserve"> </w:t>
            </w:r>
            <w:r w:rsidRPr="00BD4DCC">
              <w:rPr>
                <w:i/>
                <w:iCs/>
                <w:lang w:val="it-CH"/>
              </w:rPr>
              <w:t>BCM</w:t>
            </w:r>
            <w:r w:rsidR="00983B2D" w:rsidRPr="00BD4DCC">
              <w:rPr>
                <w:i/>
                <w:iCs/>
                <w:lang w:val="it-CH"/>
              </w:rPr>
              <w:t xml:space="preserve"> </w:t>
            </w:r>
            <w:r w:rsidRPr="00BD4DCC">
              <w:rPr>
                <w:i/>
                <w:iCs/>
                <w:lang w:val="it-CH"/>
              </w:rPr>
              <w:t>Z]</w:t>
            </w:r>
          </w:p>
        </w:tc>
      </w:tr>
    </w:tbl>
    <w:p w14:paraId="5EA42426" w14:textId="6428001F" w:rsidR="005977C4" w:rsidRDefault="000250EE" w:rsidP="002F6720">
      <w:pPr>
        <w:pStyle w:val="Lgende"/>
        <w:jc w:val="both"/>
        <w:rPr>
          <w:color w:val="000000" w:themeColor="text1"/>
          <w:lang w:val="it-CH"/>
        </w:rPr>
      </w:pPr>
      <w:r w:rsidRPr="00983B2D">
        <w:rPr>
          <w:color w:val="000000" w:themeColor="text1"/>
          <w:lang w:val="it-CH"/>
        </w:rPr>
        <w:t>Tabell</w:t>
      </w:r>
      <w:r w:rsidR="00983B2D" w:rsidRPr="00983B2D">
        <w:rPr>
          <w:color w:val="000000" w:themeColor="text1"/>
          <w:lang w:val="it-CH"/>
        </w:rPr>
        <w:t>a</w:t>
      </w:r>
      <w:r w:rsidRPr="00983B2D">
        <w:rPr>
          <w:color w:val="000000" w:themeColor="text1"/>
          <w:lang w:val="it-CH"/>
        </w:rPr>
        <w:t xml:space="preserve"> </w:t>
      </w:r>
      <w:r w:rsidRPr="000250EE">
        <w:rPr>
          <w:color w:val="000000" w:themeColor="text1"/>
        </w:rPr>
        <w:fldChar w:fldCharType="begin"/>
      </w:r>
      <w:r w:rsidRPr="00983B2D">
        <w:rPr>
          <w:color w:val="000000" w:themeColor="text1"/>
          <w:lang w:val="it-CH"/>
        </w:rPr>
        <w:instrText xml:space="preserve"> SEQ Tabelle \* ARABIC </w:instrText>
      </w:r>
      <w:r w:rsidRPr="000250EE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4</w:t>
      </w:r>
      <w:r w:rsidRPr="000250EE">
        <w:rPr>
          <w:color w:val="000000" w:themeColor="text1"/>
        </w:rPr>
        <w:fldChar w:fldCharType="end"/>
      </w:r>
      <w:r w:rsidRPr="00983B2D">
        <w:rPr>
          <w:color w:val="000000" w:themeColor="text1"/>
          <w:lang w:val="it-CH"/>
        </w:rPr>
        <w:t xml:space="preserve">: </w:t>
      </w:r>
      <w:r w:rsidR="00936A75">
        <w:rPr>
          <w:color w:val="000000" w:themeColor="text1"/>
          <w:lang w:val="it-CH"/>
        </w:rPr>
        <w:t>Definizione delle priorità</w:t>
      </w:r>
      <w:r w:rsidR="00983B2D" w:rsidRPr="00983B2D">
        <w:rPr>
          <w:color w:val="000000" w:themeColor="text1"/>
          <w:lang w:val="it-CH"/>
        </w:rPr>
        <w:t xml:space="preserve"> in caso di riavvio e ripristino nonché i</w:t>
      </w:r>
      <w:r w:rsidR="006072B8">
        <w:rPr>
          <w:color w:val="000000" w:themeColor="text1"/>
          <w:lang w:val="it-CH"/>
        </w:rPr>
        <w:t xml:space="preserve"> </w:t>
      </w:r>
      <w:r w:rsidR="00983B2D" w:rsidRPr="00983B2D">
        <w:rPr>
          <w:color w:val="000000" w:themeColor="text1"/>
          <w:lang w:val="it-CH"/>
        </w:rPr>
        <w:t>sistemi informatici</w:t>
      </w:r>
      <w:r w:rsidR="006072B8">
        <w:rPr>
          <w:color w:val="000000" w:themeColor="text1"/>
          <w:lang w:val="it-CH"/>
        </w:rPr>
        <w:t xml:space="preserve"> ad ess</w:t>
      </w:r>
      <w:r w:rsidR="002F6720">
        <w:rPr>
          <w:color w:val="000000" w:themeColor="text1"/>
          <w:lang w:val="it-CH"/>
        </w:rPr>
        <w:t>i</w:t>
      </w:r>
      <w:r w:rsidR="00983B2D" w:rsidRPr="00983B2D">
        <w:rPr>
          <w:color w:val="000000" w:themeColor="text1"/>
          <w:lang w:val="it-CH"/>
        </w:rPr>
        <w:t xml:space="preserve"> correlati</w:t>
      </w:r>
      <w:r w:rsidRPr="00983B2D">
        <w:rPr>
          <w:color w:val="000000" w:themeColor="text1"/>
          <w:lang w:val="it-CH"/>
        </w:rPr>
        <w:t xml:space="preserve"> </w:t>
      </w:r>
      <w:r w:rsidR="00983B2D" w:rsidRPr="00983B2D">
        <w:rPr>
          <w:color w:val="000000" w:themeColor="text1"/>
          <w:lang w:val="it-CH"/>
        </w:rPr>
        <w:t xml:space="preserve">e le misure per </w:t>
      </w:r>
      <w:r w:rsidR="007F6F75">
        <w:rPr>
          <w:color w:val="000000" w:themeColor="text1"/>
          <w:lang w:val="it-CH"/>
        </w:rPr>
        <w:t>l’esercizio d’emergenza</w:t>
      </w:r>
      <w:r w:rsidRPr="00983B2D">
        <w:rPr>
          <w:color w:val="000000" w:themeColor="text1"/>
          <w:lang w:val="it-CH"/>
        </w:rPr>
        <w:t>.</w:t>
      </w:r>
    </w:p>
    <w:p w14:paraId="6D998132" w14:textId="77777777" w:rsidR="005977C4" w:rsidRDefault="005977C4">
      <w:pPr>
        <w:rPr>
          <w:rFonts w:cstheme="minorBidi"/>
          <w:i/>
          <w:iCs/>
          <w:color w:val="000000" w:themeColor="text1"/>
          <w:sz w:val="18"/>
          <w:szCs w:val="18"/>
          <w:lang w:val="it-CH"/>
        </w:rPr>
      </w:pPr>
      <w:r>
        <w:rPr>
          <w:color w:val="000000" w:themeColor="text1"/>
          <w:lang w:val="it-CH"/>
        </w:rPr>
        <w:br w:type="page"/>
      </w:r>
    </w:p>
    <w:p w14:paraId="0C50ED4F" w14:textId="40F3643D" w:rsidR="009A6458" w:rsidRPr="005977C4" w:rsidRDefault="00983B2D" w:rsidP="00954A66">
      <w:pPr>
        <w:pStyle w:val="Titre3"/>
        <w:rPr>
          <w:lang w:val="it-CH"/>
        </w:rPr>
      </w:pPr>
      <w:bookmarkStart w:id="9" w:name="_Toc214024198"/>
      <w:r w:rsidRPr="005977C4">
        <w:rPr>
          <w:lang w:val="it-CH"/>
        </w:rPr>
        <w:lastRenderedPageBreak/>
        <w:t>Dipendenze informatiche critiche del Comune</w:t>
      </w:r>
      <w:bookmarkEnd w:id="9"/>
    </w:p>
    <w:p w14:paraId="4AC98119" w14:textId="3547CDDA" w:rsidR="00D1703D" w:rsidRDefault="006A007F" w:rsidP="00D1703D">
      <w:pPr>
        <w:widowControl w:val="0"/>
        <w:spacing w:after="0" w:line="260" w:lineRule="atLeast"/>
        <w:jc w:val="both"/>
        <w:rPr>
          <w:lang w:val="it-CH"/>
        </w:rPr>
      </w:pPr>
      <w:r w:rsidRPr="006A007F">
        <w:rPr>
          <w:lang w:val="it-CH"/>
        </w:rPr>
        <w:t>La tabella seguente illustra le dipendenze informatiche tra il Comune e i partner esterni</w:t>
      </w:r>
      <w:r w:rsidR="0087792C" w:rsidRPr="006A007F">
        <w:rPr>
          <w:lang w:val="it-CH"/>
        </w:rPr>
        <w:t xml:space="preserve"> </w:t>
      </w:r>
      <w:r w:rsidR="00D1703D" w:rsidRPr="006A007F">
        <w:rPr>
          <w:lang w:val="it-CH"/>
        </w:rPr>
        <w:t>(</w:t>
      </w:r>
      <w:r w:rsidR="00936A75">
        <w:rPr>
          <w:lang w:val="it-CH"/>
        </w:rPr>
        <w:t xml:space="preserve">ad es. </w:t>
      </w:r>
      <w:r w:rsidR="00EF6C61">
        <w:rPr>
          <w:lang w:val="it-CH"/>
        </w:rPr>
        <w:t>organizzazioni partner, organizzazioni intercomunali, fornitori di servizi informatici</w:t>
      </w:r>
      <w:r w:rsidR="00D1703D" w:rsidRPr="006A007F">
        <w:rPr>
          <w:lang w:val="it-CH"/>
        </w:rPr>
        <w:t>)</w:t>
      </w:r>
      <w:r w:rsidR="0087792C" w:rsidRPr="006A007F">
        <w:rPr>
          <w:lang w:val="it-CH"/>
        </w:rPr>
        <w:t>.</w:t>
      </w:r>
      <w:r w:rsidR="00D1703D" w:rsidRPr="006A007F">
        <w:rPr>
          <w:lang w:val="it-CH"/>
        </w:rPr>
        <w:t xml:space="preserve"> </w:t>
      </w:r>
      <w:r w:rsidR="00D434C9" w:rsidRPr="00D434C9">
        <w:rPr>
          <w:lang w:val="it-CH"/>
        </w:rPr>
        <w:t>Ciò è importante in particolare per le prestazioni informatiche trasferite o gestite all’esterno, affinché i partner rilevanti possano essere contattati rapidamente in ca</w:t>
      </w:r>
      <w:r w:rsidR="00D434C9">
        <w:rPr>
          <w:lang w:val="it-CH"/>
        </w:rPr>
        <w:t>so di emergenza</w:t>
      </w:r>
      <w:r w:rsidR="0087792C" w:rsidRPr="00D434C9">
        <w:rPr>
          <w:lang w:val="it-CH"/>
        </w:rPr>
        <w:t xml:space="preserve">. </w:t>
      </w:r>
    </w:p>
    <w:p w14:paraId="37A65006" w14:textId="77777777" w:rsidR="0074513D" w:rsidRPr="00D434C9" w:rsidRDefault="0074513D" w:rsidP="00D1703D">
      <w:pPr>
        <w:widowControl w:val="0"/>
        <w:spacing w:after="0" w:line="260" w:lineRule="atLeast"/>
        <w:jc w:val="both"/>
        <w:rPr>
          <w:lang w:val="it-CH"/>
        </w:rPr>
      </w:pPr>
    </w:p>
    <w:p w14:paraId="740D68DB" w14:textId="77777777" w:rsidR="00A623D7" w:rsidRPr="00D434C9" w:rsidRDefault="00A623D7" w:rsidP="00D1703D">
      <w:pPr>
        <w:widowControl w:val="0"/>
        <w:spacing w:after="0" w:line="260" w:lineRule="atLeast"/>
        <w:jc w:val="both"/>
        <w:rPr>
          <w:lang w:val="it-CH"/>
        </w:rPr>
      </w:pP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295"/>
        <w:gridCol w:w="2405"/>
        <w:gridCol w:w="2075"/>
      </w:tblGrid>
      <w:tr w:rsidR="00D974C9" w:rsidRPr="00885436" w14:paraId="79DCEBD7" w14:textId="77777777" w:rsidTr="00716D60">
        <w:tc>
          <w:tcPr>
            <w:tcW w:w="1242" w:type="pct"/>
            <w:shd w:val="clear" w:color="auto" w:fill="D9D9D9" w:themeFill="background1" w:themeFillShade="D9"/>
            <w:hideMark/>
          </w:tcPr>
          <w:p w14:paraId="0753E24C" w14:textId="054764B6" w:rsidR="00D974C9" w:rsidRPr="00D974C9" w:rsidRDefault="00D974C9" w:rsidP="002F1BDF">
            <w:pPr>
              <w:rPr>
                <w:b/>
                <w:bCs/>
              </w:rPr>
            </w:pPr>
            <w:r w:rsidRPr="00D974C9">
              <w:rPr>
                <w:b/>
                <w:bCs/>
              </w:rPr>
              <w:t>Partner</w:t>
            </w:r>
          </w:p>
        </w:tc>
        <w:tc>
          <w:tcPr>
            <w:tcW w:w="1273" w:type="pct"/>
            <w:shd w:val="clear" w:color="auto" w:fill="D9D9D9" w:themeFill="background1" w:themeFillShade="D9"/>
            <w:hideMark/>
          </w:tcPr>
          <w:p w14:paraId="381D264C" w14:textId="65221EF8" w:rsidR="00D974C9" w:rsidRPr="00D974C9" w:rsidRDefault="00D434C9" w:rsidP="002F1BDF">
            <w:pPr>
              <w:rPr>
                <w:b/>
                <w:bCs/>
              </w:rPr>
            </w:pPr>
            <w:r>
              <w:rPr>
                <w:b/>
                <w:bCs/>
              </w:rPr>
              <w:t>Compiti</w:t>
            </w:r>
          </w:p>
        </w:tc>
        <w:tc>
          <w:tcPr>
            <w:tcW w:w="1334" w:type="pct"/>
            <w:shd w:val="clear" w:color="auto" w:fill="D9D9D9" w:themeFill="background1" w:themeFillShade="D9"/>
            <w:hideMark/>
          </w:tcPr>
          <w:p w14:paraId="5152FD49" w14:textId="72FF59C3" w:rsidR="00D974C9" w:rsidRPr="00D974C9" w:rsidRDefault="00D434C9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Prestazioni</w:t>
            </w:r>
            <w:proofErr w:type="spellEnd"/>
          </w:p>
        </w:tc>
        <w:tc>
          <w:tcPr>
            <w:tcW w:w="1152" w:type="pct"/>
            <w:shd w:val="clear" w:color="auto" w:fill="D9D9D9" w:themeFill="background1" w:themeFillShade="D9"/>
            <w:hideMark/>
          </w:tcPr>
          <w:p w14:paraId="32301686" w14:textId="6D3B6727" w:rsidR="00D974C9" w:rsidRPr="00D974C9" w:rsidRDefault="00D434C9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Contatto</w:t>
            </w:r>
            <w:proofErr w:type="spellEnd"/>
          </w:p>
        </w:tc>
      </w:tr>
      <w:tr w:rsidR="00716D60" w:rsidRPr="00885436" w14:paraId="2682F7E2" w14:textId="77777777" w:rsidTr="00716D60">
        <w:tc>
          <w:tcPr>
            <w:tcW w:w="1242" w:type="pct"/>
          </w:tcPr>
          <w:p w14:paraId="2974BC37" w14:textId="567BAB0E" w:rsidR="00716D60" w:rsidRPr="00716D60" w:rsidRDefault="00716D60" w:rsidP="002F1BDF">
            <w:pPr>
              <w:rPr>
                <w:highlight w:val="lightGray"/>
              </w:rPr>
            </w:pPr>
            <w:r w:rsidRPr="00716D60">
              <w:rPr>
                <w:highlight w:val="lightGray"/>
              </w:rPr>
              <w:t>[</w:t>
            </w:r>
            <w:r w:rsidR="00D434C9">
              <w:rPr>
                <w:highlight w:val="lightGray"/>
              </w:rPr>
              <w:t>IMPRES</w:t>
            </w:r>
            <w:r w:rsidR="00D62A5E">
              <w:rPr>
                <w:highlight w:val="lightGray"/>
              </w:rPr>
              <w:t>E</w:t>
            </w:r>
            <w:r w:rsidRPr="00716D60">
              <w:rPr>
                <w:highlight w:val="lightGray"/>
              </w:rPr>
              <w:t>]</w:t>
            </w:r>
          </w:p>
        </w:tc>
        <w:tc>
          <w:tcPr>
            <w:tcW w:w="1273" w:type="pct"/>
          </w:tcPr>
          <w:p w14:paraId="7E6549BE" w14:textId="0ABF295C" w:rsidR="00716D60" w:rsidRPr="00716D60" w:rsidRDefault="00716D60" w:rsidP="002F1BDF">
            <w:pPr>
              <w:rPr>
                <w:highlight w:val="lightGray"/>
              </w:rPr>
            </w:pPr>
            <w:r w:rsidRPr="00716D60">
              <w:rPr>
                <w:highlight w:val="lightGray"/>
              </w:rPr>
              <w:t>[</w:t>
            </w:r>
            <w:r w:rsidR="00D434C9">
              <w:rPr>
                <w:highlight w:val="lightGray"/>
              </w:rPr>
              <w:t>COMPITI</w:t>
            </w:r>
            <w:r w:rsidRPr="00716D60">
              <w:rPr>
                <w:highlight w:val="lightGray"/>
              </w:rPr>
              <w:t>]</w:t>
            </w:r>
          </w:p>
        </w:tc>
        <w:tc>
          <w:tcPr>
            <w:tcW w:w="1334" w:type="pct"/>
          </w:tcPr>
          <w:p w14:paraId="0ECAEDF8" w14:textId="4206F940" w:rsidR="00716D60" w:rsidRPr="00716D60" w:rsidRDefault="00716D60" w:rsidP="002F1BDF">
            <w:pPr>
              <w:rPr>
                <w:highlight w:val="lightGray"/>
              </w:rPr>
            </w:pPr>
            <w:r w:rsidRPr="00716D60">
              <w:rPr>
                <w:highlight w:val="lightGray"/>
              </w:rPr>
              <w:t>[</w:t>
            </w:r>
            <w:r w:rsidR="00D434C9">
              <w:rPr>
                <w:highlight w:val="lightGray"/>
              </w:rPr>
              <w:t>PRESTAZIONI</w:t>
            </w:r>
            <w:r w:rsidRPr="00716D60">
              <w:rPr>
                <w:highlight w:val="lightGray"/>
              </w:rPr>
              <w:t>]</w:t>
            </w:r>
          </w:p>
        </w:tc>
        <w:tc>
          <w:tcPr>
            <w:tcW w:w="1152" w:type="pct"/>
          </w:tcPr>
          <w:p w14:paraId="1A1804F5" w14:textId="4CBB492E" w:rsidR="00716D60" w:rsidRPr="00716D60" w:rsidRDefault="00716D60" w:rsidP="00630F8A">
            <w:pPr>
              <w:ind w:right="-153"/>
              <w:rPr>
                <w:highlight w:val="lightGray"/>
              </w:rPr>
            </w:pPr>
            <w:r w:rsidRPr="00716D60">
              <w:rPr>
                <w:highlight w:val="lightGray"/>
              </w:rPr>
              <w:t>[DAT</w:t>
            </w:r>
            <w:r w:rsidR="00630F8A">
              <w:rPr>
                <w:highlight w:val="lightGray"/>
              </w:rPr>
              <w:t>I DI CONTATTO</w:t>
            </w:r>
            <w:r w:rsidRPr="00716D60">
              <w:rPr>
                <w:highlight w:val="lightGray"/>
              </w:rPr>
              <w:t>]</w:t>
            </w:r>
          </w:p>
        </w:tc>
      </w:tr>
      <w:tr w:rsidR="00D974C9" w:rsidRPr="00885436" w14:paraId="026FE132" w14:textId="77777777" w:rsidTr="00716D60">
        <w:tc>
          <w:tcPr>
            <w:tcW w:w="1242" w:type="pct"/>
          </w:tcPr>
          <w:p w14:paraId="647A1FED" w14:textId="4D620649" w:rsidR="00D974C9" w:rsidRPr="00630F8A" w:rsidRDefault="00D974C9" w:rsidP="002F1BDF">
            <w:pPr>
              <w:rPr>
                <w:i/>
                <w:iCs/>
                <w:lang w:val="it-CH"/>
              </w:rPr>
            </w:pPr>
            <w:r w:rsidRPr="00630F8A">
              <w:rPr>
                <w:i/>
                <w:iCs/>
                <w:lang w:val="it-CH"/>
              </w:rPr>
              <w:t>M</w:t>
            </w:r>
            <w:r w:rsidR="006A27A5">
              <w:rPr>
                <w:i/>
                <w:iCs/>
                <w:lang w:val="it-CH"/>
              </w:rPr>
              <w:t>odello</w:t>
            </w:r>
            <w:r w:rsidRPr="00630F8A">
              <w:rPr>
                <w:i/>
                <w:iCs/>
                <w:lang w:val="it-CH"/>
              </w:rPr>
              <w:t xml:space="preserve"> Informatik AG</w:t>
            </w:r>
            <w:r w:rsidR="00BF544A" w:rsidRPr="00630F8A">
              <w:rPr>
                <w:i/>
                <w:iCs/>
                <w:lang w:val="it-CH"/>
              </w:rPr>
              <w:t xml:space="preserve"> (</w:t>
            </w:r>
            <w:r w:rsidR="00BD4DCC">
              <w:rPr>
                <w:i/>
                <w:iCs/>
                <w:lang w:val="it-CH"/>
              </w:rPr>
              <w:t>f</w:t>
            </w:r>
            <w:r w:rsidR="00630F8A" w:rsidRPr="00630F8A">
              <w:rPr>
                <w:i/>
                <w:iCs/>
                <w:lang w:val="it-CH"/>
              </w:rPr>
              <w:t>ornitore di servizi informatici</w:t>
            </w:r>
            <w:r w:rsidR="00BF544A" w:rsidRPr="00630F8A">
              <w:rPr>
                <w:i/>
                <w:iCs/>
                <w:lang w:val="it-CH"/>
              </w:rPr>
              <w:t>)</w:t>
            </w:r>
          </w:p>
        </w:tc>
        <w:tc>
          <w:tcPr>
            <w:tcW w:w="1273" w:type="pct"/>
          </w:tcPr>
          <w:p w14:paraId="0C82C650" w14:textId="1D4D6AEE" w:rsidR="00D974C9" w:rsidRPr="00925E33" w:rsidRDefault="00630F8A" w:rsidP="002F1BDF">
            <w:pPr>
              <w:rPr>
                <w:i/>
                <w:iCs/>
                <w:lang w:val="it-CH"/>
              </w:rPr>
            </w:pPr>
            <w:r w:rsidRPr="00925E33">
              <w:rPr>
                <w:i/>
                <w:iCs/>
                <w:lang w:val="it-CH"/>
              </w:rPr>
              <w:t>Finanze / gestione della liquidità</w:t>
            </w:r>
          </w:p>
          <w:p w14:paraId="3C27BED5" w14:textId="6ABA7A95" w:rsidR="00BE17FD" w:rsidRPr="00925E33" w:rsidRDefault="00630F8A" w:rsidP="002F1BDF">
            <w:pPr>
              <w:rPr>
                <w:i/>
                <w:iCs/>
                <w:lang w:val="it-CH"/>
              </w:rPr>
            </w:pPr>
            <w:r w:rsidRPr="00925E33">
              <w:rPr>
                <w:i/>
                <w:iCs/>
                <w:lang w:val="it-CH"/>
              </w:rPr>
              <w:t>Servizi di controllo abitanti</w:t>
            </w:r>
          </w:p>
        </w:tc>
        <w:tc>
          <w:tcPr>
            <w:tcW w:w="1334" w:type="pct"/>
          </w:tcPr>
          <w:p w14:paraId="1E1BF027" w14:textId="69985F80" w:rsidR="00D974C9" w:rsidRPr="00EA7EC0" w:rsidRDefault="00EA7EC0" w:rsidP="002F1BDF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Fornitura</w:t>
            </w:r>
            <w:r w:rsidRPr="00EA7EC0">
              <w:rPr>
                <w:i/>
                <w:iCs/>
                <w:lang w:val="it-CH"/>
              </w:rPr>
              <w:t xml:space="preserve"> dell’</w:t>
            </w:r>
            <w:r w:rsidR="00D974C9" w:rsidRPr="00EA7EC0">
              <w:rPr>
                <w:i/>
                <w:iCs/>
                <w:lang w:val="it-CH"/>
              </w:rPr>
              <w:t>ERP</w:t>
            </w:r>
            <w:r w:rsidR="001D6F95" w:rsidRPr="00EA7EC0">
              <w:rPr>
                <w:i/>
                <w:iCs/>
                <w:lang w:val="it-CH"/>
              </w:rPr>
              <w:t>,</w:t>
            </w:r>
          </w:p>
          <w:p w14:paraId="5BD0D542" w14:textId="7191DAE1" w:rsidR="00BE17FD" w:rsidRPr="00EA7EC0" w:rsidRDefault="00D62A5E" w:rsidP="002F1BDF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f</w:t>
            </w:r>
            <w:r w:rsidR="00EA7EC0">
              <w:rPr>
                <w:i/>
                <w:iCs/>
                <w:lang w:val="it-CH"/>
              </w:rPr>
              <w:t>ornitura</w:t>
            </w:r>
            <w:r w:rsidR="00EA7EC0" w:rsidRPr="00EA7EC0">
              <w:rPr>
                <w:i/>
                <w:iCs/>
                <w:lang w:val="it-CH"/>
              </w:rPr>
              <w:t xml:space="preserve"> dell’infrastruttura cloud</w:t>
            </w:r>
            <w:r w:rsidR="00BE17FD" w:rsidRPr="00EA7EC0">
              <w:rPr>
                <w:i/>
                <w:iCs/>
                <w:lang w:val="it-CH"/>
              </w:rPr>
              <w:t xml:space="preserve"> </w:t>
            </w:r>
          </w:p>
        </w:tc>
        <w:tc>
          <w:tcPr>
            <w:tcW w:w="1152" w:type="pct"/>
          </w:tcPr>
          <w:p w14:paraId="5DF3A61E" w14:textId="587EE8F6" w:rsidR="00D974C9" w:rsidRPr="00C41F07" w:rsidRDefault="00D974C9" w:rsidP="002F1BDF">
            <w:pPr>
              <w:rPr>
                <w:i/>
                <w:iCs/>
                <w:lang w:val="it-CH"/>
              </w:rPr>
            </w:pPr>
            <w:r w:rsidRPr="00C41F07">
              <w:rPr>
                <w:i/>
                <w:iCs/>
                <w:lang w:val="it-CH"/>
              </w:rPr>
              <w:t xml:space="preserve">+41 7X XXX XX </w:t>
            </w:r>
            <w:proofErr w:type="spellStart"/>
            <w:r w:rsidRPr="00C41F07">
              <w:rPr>
                <w:i/>
                <w:iCs/>
                <w:lang w:val="it-CH"/>
              </w:rPr>
              <w:t>XX</w:t>
            </w:r>
            <w:proofErr w:type="spellEnd"/>
          </w:p>
          <w:p w14:paraId="6738AB28" w14:textId="68811D08" w:rsidR="00D974C9" w:rsidRPr="00C41F07" w:rsidRDefault="00BD3ADA" w:rsidP="00A623D7">
            <w:pPr>
              <w:rPr>
                <w:i/>
                <w:iCs/>
                <w:lang w:val="it-CH"/>
              </w:rPr>
            </w:pPr>
            <w:r w:rsidRPr="00C41F07">
              <w:rPr>
                <w:i/>
                <w:iCs/>
                <w:lang w:val="it-CH"/>
              </w:rPr>
              <w:t xml:space="preserve">Via Esempio </w:t>
            </w:r>
            <w:r w:rsidR="00D974C9" w:rsidRPr="00C41F07">
              <w:rPr>
                <w:i/>
                <w:iCs/>
                <w:lang w:val="it-CH"/>
              </w:rPr>
              <w:t>110</w:t>
            </w:r>
          </w:p>
          <w:p w14:paraId="759223AF" w14:textId="617268EC" w:rsidR="00D974C9" w:rsidRPr="00716D60" w:rsidRDefault="00D974C9" w:rsidP="002F1BDF">
            <w:pPr>
              <w:rPr>
                <w:i/>
                <w:iCs/>
              </w:rPr>
            </w:pPr>
            <w:r w:rsidRPr="00716D60">
              <w:rPr>
                <w:i/>
                <w:iCs/>
              </w:rPr>
              <w:t xml:space="preserve">7687 </w:t>
            </w:r>
            <w:proofErr w:type="spellStart"/>
            <w:r w:rsidR="00BD3ADA">
              <w:rPr>
                <w:i/>
                <w:iCs/>
              </w:rPr>
              <w:t>Esempio</w:t>
            </w:r>
            <w:proofErr w:type="spellEnd"/>
          </w:p>
        </w:tc>
      </w:tr>
      <w:tr w:rsidR="00D974C9" w:rsidRPr="00885436" w14:paraId="03185090" w14:textId="77777777" w:rsidTr="00716D60">
        <w:tc>
          <w:tcPr>
            <w:tcW w:w="1242" w:type="pct"/>
            <w:hideMark/>
          </w:tcPr>
          <w:p w14:paraId="2B509D27" w14:textId="5C235799" w:rsidR="00D974C9" w:rsidRPr="00716D60" w:rsidRDefault="00D974C9" w:rsidP="002F1BDF">
            <w:pPr>
              <w:rPr>
                <w:i/>
                <w:iCs/>
              </w:rPr>
            </w:pPr>
            <w:r w:rsidRPr="00716D60">
              <w:rPr>
                <w:i/>
                <w:iCs/>
              </w:rPr>
              <w:t>Ramseier GmbH</w:t>
            </w:r>
          </w:p>
        </w:tc>
        <w:tc>
          <w:tcPr>
            <w:tcW w:w="1273" w:type="pct"/>
            <w:hideMark/>
          </w:tcPr>
          <w:p w14:paraId="4EA9B95C" w14:textId="1CD7FC56" w:rsidR="00BE17FD" w:rsidRPr="00716D60" w:rsidRDefault="00630F8A" w:rsidP="002F1BD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Approvigionamento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FD205C">
              <w:rPr>
                <w:i/>
                <w:iCs/>
              </w:rPr>
              <w:t>d’acqua</w:t>
            </w:r>
            <w:proofErr w:type="spellEnd"/>
            <w:r w:rsidR="00FD205C">
              <w:rPr>
                <w:i/>
                <w:iCs/>
              </w:rPr>
              <w:t xml:space="preserve"> </w:t>
            </w:r>
            <w:proofErr w:type="spellStart"/>
            <w:r w:rsidR="00FD205C">
              <w:rPr>
                <w:i/>
                <w:iCs/>
              </w:rPr>
              <w:t>potabile</w:t>
            </w:r>
            <w:proofErr w:type="spellEnd"/>
          </w:p>
        </w:tc>
        <w:tc>
          <w:tcPr>
            <w:tcW w:w="1334" w:type="pct"/>
          </w:tcPr>
          <w:p w14:paraId="6038D03E" w14:textId="68E63263" w:rsidR="00BE17FD" w:rsidRPr="00EA7EC0" w:rsidRDefault="00EA7EC0" w:rsidP="002F1BDF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Fornitura</w:t>
            </w:r>
            <w:r w:rsidR="00BE17FD" w:rsidRPr="00EA7EC0">
              <w:rPr>
                <w:i/>
                <w:iCs/>
                <w:lang w:val="it-CH"/>
              </w:rPr>
              <w:t xml:space="preserve"> d</w:t>
            </w:r>
            <w:r w:rsidRPr="00EA7EC0">
              <w:rPr>
                <w:i/>
                <w:iCs/>
                <w:lang w:val="it-CH"/>
              </w:rPr>
              <w:t>ei sistemi di teleco</w:t>
            </w:r>
            <w:r>
              <w:rPr>
                <w:i/>
                <w:iCs/>
                <w:lang w:val="it-CH"/>
              </w:rPr>
              <w:t>mando</w:t>
            </w:r>
          </w:p>
        </w:tc>
        <w:tc>
          <w:tcPr>
            <w:tcW w:w="1152" w:type="pct"/>
          </w:tcPr>
          <w:p w14:paraId="47556B9A" w14:textId="21BBEB9E" w:rsidR="00D974C9" w:rsidRPr="00C41F07" w:rsidRDefault="00BE17FD" w:rsidP="00A623D7">
            <w:pPr>
              <w:rPr>
                <w:i/>
                <w:iCs/>
                <w:lang w:val="it-CH"/>
              </w:rPr>
            </w:pPr>
            <w:r w:rsidRPr="00C41F07">
              <w:rPr>
                <w:i/>
                <w:iCs/>
                <w:lang w:val="it-CH"/>
              </w:rPr>
              <w:t xml:space="preserve">+41 7X XXX XX </w:t>
            </w:r>
            <w:proofErr w:type="spellStart"/>
            <w:r w:rsidRPr="00C41F07">
              <w:rPr>
                <w:i/>
                <w:iCs/>
                <w:lang w:val="it-CH"/>
              </w:rPr>
              <w:t>XX</w:t>
            </w:r>
            <w:proofErr w:type="spellEnd"/>
          </w:p>
          <w:p w14:paraId="330DDC72" w14:textId="625E2529" w:rsidR="00D974C9" w:rsidRPr="00C41F07" w:rsidRDefault="00BD3ADA" w:rsidP="00A623D7">
            <w:pPr>
              <w:rPr>
                <w:i/>
                <w:iCs/>
                <w:lang w:val="it-CH"/>
              </w:rPr>
            </w:pPr>
            <w:r w:rsidRPr="00C41F07">
              <w:rPr>
                <w:i/>
                <w:iCs/>
                <w:lang w:val="it-CH"/>
              </w:rPr>
              <w:t xml:space="preserve">Via Esempio </w:t>
            </w:r>
            <w:r w:rsidR="00D974C9" w:rsidRPr="00C41F07">
              <w:rPr>
                <w:i/>
                <w:iCs/>
                <w:lang w:val="it-CH"/>
              </w:rPr>
              <w:t>110</w:t>
            </w:r>
          </w:p>
          <w:p w14:paraId="4B291BB2" w14:textId="34690DF5" w:rsidR="00D974C9" w:rsidRPr="00716D60" w:rsidRDefault="00D974C9" w:rsidP="00DB331F">
            <w:pPr>
              <w:keepNext/>
              <w:rPr>
                <w:i/>
                <w:iCs/>
              </w:rPr>
            </w:pPr>
            <w:r w:rsidRPr="00716D60">
              <w:rPr>
                <w:i/>
                <w:iCs/>
              </w:rPr>
              <w:t xml:space="preserve">7687 </w:t>
            </w:r>
            <w:proofErr w:type="spellStart"/>
            <w:r w:rsidR="00BD3ADA">
              <w:rPr>
                <w:i/>
                <w:iCs/>
              </w:rPr>
              <w:t>Esempio</w:t>
            </w:r>
            <w:proofErr w:type="spellEnd"/>
            <w:r w:rsidR="00BD3ADA" w:rsidRPr="00716D60">
              <w:rPr>
                <w:i/>
                <w:iCs/>
              </w:rPr>
              <w:t xml:space="preserve"> </w:t>
            </w:r>
          </w:p>
        </w:tc>
      </w:tr>
    </w:tbl>
    <w:p w14:paraId="083FA5D4" w14:textId="2B0B68F1" w:rsidR="00DB331F" w:rsidRPr="00EA7EC0" w:rsidRDefault="00DB331F">
      <w:pPr>
        <w:pStyle w:val="Lgende"/>
        <w:rPr>
          <w:color w:val="000000" w:themeColor="text1"/>
          <w:lang w:val="it-CH"/>
        </w:rPr>
      </w:pPr>
      <w:r w:rsidRPr="00EA7EC0">
        <w:rPr>
          <w:color w:val="000000" w:themeColor="text1"/>
          <w:lang w:val="it-CH"/>
        </w:rPr>
        <w:t>Tabell</w:t>
      </w:r>
      <w:r w:rsidR="00EA7EC0" w:rsidRPr="00EA7EC0">
        <w:rPr>
          <w:color w:val="000000" w:themeColor="text1"/>
          <w:lang w:val="it-CH"/>
        </w:rPr>
        <w:t>a</w:t>
      </w:r>
      <w:r w:rsidRPr="00EA7EC0">
        <w:rPr>
          <w:color w:val="000000" w:themeColor="text1"/>
          <w:lang w:val="it-CH"/>
        </w:rPr>
        <w:t xml:space="preserve"> </w:t>
      </w:r>
      <w:r w:rsidRPr="00DB331F">
        <w:rPr>
          <w:color w:val="000000" w:themeColor="text1"/>
        </w:rPr>
        <w:fldChar w:fldCharType="begin"/>
      </w:r>
      <w:r w:rsidRPr="00EA7EC0">
        <w:rPr>
          <w:color w:val="000000" w:themeColor="text1"/>
          <w:lang w:val="it-CH"/>
        </w:rPr>
        <w:instrText xml:space="preserve"> SEQ Tabelle \* ARABIC </w:instrText>
      </w:r>
      <w:r w:rsidRPr="00DB331F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5</w:t>
      </w:r>
      <w:r w:rsidRPr="00DB331F">
        <w:rPr>
          <w:color w:val="000000" w:themeColor="text1"/>
        </w:rPr>
        <w:fldChar w:fldCharType="end"/>
      </w:r>
      <w:r w:rsidRPr="00EA7EC0">
        <w:rPr>
          <w:color w:val="000000" w:themeColor="text1"/>
          <w:lang w:val="it-CH"/>
        </w:rPr>
        <w:t xml:space="preserve">: </w:t>
      </w:r>
      <w:r w:rsidR="00EA7EC0" w:rsidRPr="00EA7EC0">
        <w:rPr>
          <w:color w:val="000000" w:themeColor="text1"/>
          <w:lang w:val="it-CH"/>
        </w:rPr>
        <w:t>elenco delle dipendenze informatiche critiche del Comune e dei partner esterni</w:t>
      </w:r>
      <w:r w:rsidRPr="00EA7EC0">
        <w:rPr>
          <w:color w:val="000000" w:themeColor="text1"/>
          <w:lang w:val="it-CH"/>
        </w:rPr>
        <w:t>.</w:t>
      </w:r>
    </w:p>
    <w:p w14:paraId="499B87CF" w14:textId="4A7A8260" w:rsidR="0099091F" w:rsidRPr="00EA7EC0" w:rsidRDefault="00EA7EC0" w:rsidP="00954A66">
      <w:pPr>
        <w:pStyle w:val="Titre3"/>
        <w:rPr>
          <w:lang w:val="it-CH"/>
        </w:rPr>
      </w:pPr>
      <w:bookmarkStart w:id="10" w:name="_Toc214024199"/>
      <w:r w:rsidRPr="00EA7EC0">
        <w:rPr>
          <w:lang w:val="it-CH"/>
        </w:rPr>
        <w:t>Piano d’emergenza e di cr</w:t>
      </w:r>
      <w:r>
        <w:rPr>
          <w:lang w:val="it-CH"/>
        </w:rPr>
        <w:t>isi</w:t>
      </w:r>
      <w:r w:rsidR="00126D2E">
        <w:rPr>
          <w:lang w:val="it-CH"/>
        </w:rPr>
        <w:t xml:space="preserve"> informatica</w:t>
      </w:r>
      <w:r w:rsidR="0099091F" w:rsidRPr="00EA7EC0">
        <w:rPr>
          <w:lang w:val="it-CH"/>
        </w:rPr>
        <w:t xml:space="preserve"> – </w:t>
      </w:r>
      <w:r>
        <w:rPr>
          <w:lang w:val="it-CH"/>
        </w:rPr>
        <w:t>luoghi di archiviazione</w:t>
      </w:r>
      <w:bookmarkEnd w:id="10"/>
    </w:p>
    <w:p w14:paraId="2E8B406B" w14:textId="3A639CFA" w:rsidR="0099091F" w:rsidRPr="00EE425C" w:rsidRDefault="00EA7EC0" w:rsidP="0099091F">
      <w:pPr>
        <w:jc w:val="both"/>
        <w:rPr>
          <w:lang w:val="it-CH"/>
        </w:rPr>
      </w:pPr>
      <w:r w:rsidRPr="00EE425C">
        <w:rPr>
          <w:lang w:val="it-CH"/>
        </w:rPr>
        <w:t>Il piano d’emergenza e di cr</w:t>
      </w:r>
      <w:r w:rsidR="00EE425C" w:rsidRPr="00EE425C">
        <w:rPr>
          <w:lang w:val="it-CH"/>
        </w:rPr>
        <w:t>is</w:t>
      </w:r>
      <w:r w:rsidR="00896BE3">
        <w:rPr>
          <w:lang w:val="it-CH"/>
        </w:rPr>
        <w:t xml:space="preserve">i </w:t>
      </w:r>
      <w:r w:rsidR="00EE425C" w:rsidRPr="00EE425C">
        <w:rPr>
          <w:lang w:val="it-CH"/>
        </w:rPr>
        <w:t>i</w:t>
      </w:r>
      <w:r w:rsidR="00896BE3">
        <w:rPr>
          <w:lang w:val="it-CH"/>
        </w:rPr>
        <w:t>nformatica</w:t>
      </w:r>
      <w:r w:rsidR="00EE425C" w:rsidRPr="00EE425C">
        <w:rPr>
          <w:lang w:val="it-CH"/>
        </w:rPr>
        <w:t xml:space="preserve"> viene messo a disposizione</w:t>
      </w:r>
      <w:r w:rsidR="006072B8">
        <w:rPr>
          <w:lang w:val="it-CH"/>
        </w:rPr>
        <w:t xml:space="preserve"> dei </w:t>
      </w:r>
      <w:r w:rsidR="006072B8" w:rsidRPr="00EE425C">
        <w:rPr>
          <w:lang w:val="it-CH"/>
        </w:rPr>
        <w:t>membri dello stato maggiore di crisi</w:t>
      </w:r>
      <w:r w:rsidR="00EE425C" w:rsidRPr="00EE425C">
        <w:rPr>
          <w:lang w:val="it-CH"/>
        </w:rPr>
        <w:t xml:space="preserve"> in formato cartaceo</w:t>
      </w:r>
      <w:r w:rsidR="0099091F" w:rsidRPr="00EE425C">
        <w:rPr>
          <w:lang w:val="it-CH"/>
        </w:rPr>
        <w:t xml:space="preserve">. </w:t>
      </w:r>
      <w:proofErr w:type="gramStart"/>
      <w:r w:rsidR="00EE425C" w:rsidRPr="00EE425C">
        <w:rPr>
          <w:lang w:val="it-CH"/>
        </w:rPr>
        <w:t>Inoltre</w:t>
      </w:r>
      <w:proofErr w:type="gramEnd"/>
      <w:r w:rsidR="00EE425C" w:rsidRPr="00EE425C">
        <w:rPr>
          <w:lang w:val="it-CH"/>
        </w:rPr>
        <w:t xml:space="preserve"> in caso di necessità i membri dello stato maggiore di crisi</w:t>
      </w:r>
      <w:r w:rsidR="0065667D">
        <w:rPr>
          <w:lang w:val="it-CH"/>
        </w:rPr>
        <w:t xml:space="preserve"> trovano</w:t>
      </w:r>
      <w:r w:rsidR="00EE425C" w:rsidRPr="00EE425C">
        <w:rPr>
          <w:lang w:val="it-CH"/>
        </w:rPr>
        <w:t xml:space="preserve"> il piano d’emergenza </w:t>
      </w:r>
      <w:r w:rsidR="00EE425C">
        <w:rPr>
          <w:lang w:val="it-CH"/>
        </w:rPr>
        <w:t>e di crisi</w:t>
      </w:r>
      <w:r w:rsidR="00896BE3">
        <w:rPr>
          <w:lang w:val="it-CH"/>
        </w:rPr>
        <w:t xml:space="preserve"> informatica</w:t>
      </w:r>
      <w:r w:rsidR="00EE425C">
        <w:rPr>
          <w:lang w:val="it-CH"/>
        </w:rPr>
        <w:t xml:space="preserve"> nonché i relativi componenti nei </w:t>
      </w:r>
      <w:r w:rsidR="0065667D">
        <w:rPr>
          <w:lang w:val="it-CH"/>
        </w:rPr>
        <w:t>luoghi</w:t>
      </w:r>
      <w:r w:rsidR="00EE425C">
        <w:rPr>
          <w:lang w:val="it-CH"/>
        </w:rPr>
        <w:t xml:space="preserve"> seguenti.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6"/>
        <w:gridCol w:w="1203"/>
        <w:gridCol w:w="2619"/>
        <w:gridCol w:w="1602"/>
        <w:gridCol w:w="2086"/>
      </w:tblGrid>
      <w:tr w:rsidR="001C7446" w:rsidRPr="00885436" w14:paraId="14799A49" w14:textId="77777777" w:rsidTr="002F1BDF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30A96" w14:textId="70CE1792" w:rsidR="0099091F" w:rsidRPr="00885436" w:rsidRDefault="00EE425C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Designazione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9DB6E" w14:textId="54C29487" w:rsidR="0099091F" w:rsidRPr="00885436" w:rsidRDefault="001C7446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Tipo</w:t>
            </w:r>
            <w:proofErr w:type="spellEnd"/>
          </w:p>
          <w:p w14:paraId="64D3FAFA" w14:textId="77777777" w:rsidR="0099091F" w:rsidRPr="00885436" w:rsidRDefault="0099091F" w:rsidP="002F1BDF">
            <w:pPr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037DD" w14:textId="7536EC74" w:rsidR="0099091F" w:rsidRPr="00885436" w:rsidRDefault="001C7446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d’archiviazione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BFA78" w14:textId="1342C14B" w:rsidR="0099091F" w:rsidRPr="00885436" w:rsidRDefault="001C7446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Responsabile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4979F" w14:textId="050FDC9F" w:rsidR="0099091F" w:rsidRPr="00885436" w:rsidRDefault="0065667D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Descrizione</w:t>
            </w:r>
            <w:proofErr w:type="spellEnd"/>
          </w:p>
        </w:tc>
      </w:tr>
      <w:tr w:rsidR="001C7446" w:rsidRPr="00885436" w14:paraId="72E97590" w14:textId="77777777" w:rsidTr="002F1BDF">
        <w:tc>
          <w:tcPr>
            <w:tcW w:w="1462" w:type="dxa"/>
            <w:tcBorders>
              <w:top w:val="single" w:sz="4" w:space="0" w:color="auto"/>
            </w:tcBorders>
          </w:tcPr>
          <w:p w14:paraId="1820AF19" w14:textId="0AB65DA7" w:rsidR="0099091F" w:rsidRPr="001C7446" w:rsidRDefault="001C7446" w:rsidP="002F1BDF">
            <w:pPr>
              <w:rPr>
                <w:lang w:val="it-CH"/>
              </w:rPr>
            </w:pPr>
            <w:r w:rsidRPr="001C7446">
              <w:rPr>
                <w:lang w:val="it-CH"/>
              </w:rPr>
              <w:t>Piano d’emergenza e d</w:t>
            </w:r>
            <w:r>
              <w:rPr>
                <w:lang w:val="it-CH"/>
              </w:rPr>
              <w:t>i crisi</w:t>
            </w:r>
            <w:r w:rsidR="00896BE3">
              <w:rPr>
                <w:lang w:val="it-CH"/>
              </w:rPr>
              <w:t xml:space="preserve"> informatica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38EA1DFC" w14:textId="0B547923" w:rsidR="0099091F" w:rsidRPr="00896F44" w:rsidRDefault="001C7446" w:rsidP="002F1BD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Stampato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088D2677" w14:textId="717BEA11" w:rsidR="0099091F" w:rsidRPr="001C7446" w:rsidRDefault="001C7446" w:rsidP="00CA3A61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lang w:val="it-CH"/>
              </w:rPr>
            </w:pPr>
            <w:r w:rsidRPr="001C7446">
              <w:rPr>
                <w:i/>
                <w:iCs/>
                <w:lang w:val="it-CH"/>
              </w:rPr>
              <w:t>Armadio dei documenti</w:t>
            </w:r>
            <w:r w:rsidR="0099091F" w:rsidRPr="001C7446">
              <w:rPr>
                <w:i/>
                <w:iCs/>
                <w:lang w:val="it-CH"/>
              </w:rPr>
              <w:t xml:space="preserve"> i</w:t>
            </w:r>
            <w:r w:rsidRPr="001C7446">
              <w:rPr>
                <w:i/>
                <w:iCs/>
                <w:lang w:val="it-CH"/>
              </w:rPr>
              <w:t>n</w:t>
            </w:r>
            <w:r w:rsidR="0099091F" w:rsidRPr="001C7446">
              <w:rPr>
                <w:i/>
                <w:iCs/>
                <w:lang w:val="it-CH"/>
              </w:rPr>
              <w:t xml:space="preserve"> </w:t>
            </w:r>
            <w:r w:rsidRPr="001C7446">
              <w:rPr>
                <w:i/>
                <w:iCs/>
                <w:lang w:val="it-CH"/>
              </w:rPr>
              <w:t>b</w:t>
            </w:r>
            <w:r w:rsidR="0099091F" w:rsidRPr="001C7446">
              <w:rPr>
                <w:i/>
                <w:iCs/>
                <w:lang w:val="it-CH"/>
              </w:rPr>
              <w:t>ackoffice</w:t>
            </w:r>
          </w:p>
          <w:p w14:paraId="2A095582" w14:textId="23B3E92F" w:rsidR="0099091F" w:rsidRPr="00896F44" w:rsidRDefault="0099091F" w:rsidP="00CA3A61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</w:rPr>
            </w:pPr>
            <w:proofErr w:type="spellStart"/>
            <w:r w:rsidRPr="00896F44">
              <w:rPr>
                <w:i/>
                <w:iCs/>
              </w:rPr>
              <w:t>Archiv</w:t>
            </w:r>
            <w:r w:rsidR="001C7446">
              <w:rPr>
                <w:i/>
                <w:iCs/>
              </w:rPr>
              <w:t>i</w:t>
            </w:r>
            <w:proofErr w:type="spellEnd"/>
          </w:p>
          <w:p w14:paraId="4322317F" w14:textId="709E6C48" w:rsidR="0099091F" w:rsidRPr="00885436" w:rsidRDefault="00716D60" w:rsidP="00CA3A61">
            <w:pPr>
              <w:pStyle w:val="Paragraphedeliste"/>
              <w:numPr>
                <w:ilvl w:val="0"/>
                <w:numId w:val="3"/>
              </w:numPr>
            </w:pPr>
            <w:r>
              <w:rPr>
                <w:i/>
                <w:iCs/>
              </w:rPr>
              <w:t>…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11D1A3BD" w14:textId="760EDE03" w:rsidR="0099091F" w:rsidRPr="00885436" w:rsidRDefault="0099091F" w:rsidP="002F1BDF">
            <w:r w:rsidRPr="00896F44">
              <w:rPr>
                <w:highlight w:val="lightGray"/>
              </w:rPr>
              <w:t>[N</w:t>
            </w:r>
            <w:r w:rsidR="001C7446">
              <w:rPr>
                <w:highlight w:val="lightGray"/>
              </w:rPr>
              <w:t>OME</w:t>
            </w:r>
            <w:r w:rsidRPr="00896F44">
              <w:rPr>
                <w:highlight w:val="lightGray"/>
              </w:rPr>
              <w:t>]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28351E4" w14:textId="4DC4735B" w:rsidR="0099091F" w:rsidRPr="00885436" w:rsidRDefault="00716D60" w:rsidP="002F1BDF">
            <w:r>
              <w:t>-</w:t>
            </w:r>
          </w:p>
        </w:tc>
      </w:tr>
      <w:tr w:rsidR="001C7446" w:rsidRPr="00885436" w14:paraId="4A004597" w14:textId="77777777" w:rsidTr="002F1BDF">
        <w:tc>
          <w:tcPr>
            <w:tcW w:w="1462" w:type="dxa"/>
          </w:tcPr>
          <w:p w14:paraId="014FF812" w14:textId="3DAF72CD" w:rsidR="0099091F" w:rsidRPr="001C7446" w:rsidRDefault="001C7446" w:rsidP="002F1BDF">
            <w:pPr>
              <w:rPr>
                <w:lang w:val="it-CH"/>
              </w:rPr>
            </w:pPr>
            <w:r w:rsidRPr="001C7446">
              <w:rPr>
                <w:lang w:val="it-CH"/>
              </w:rPr>
              <w:t>Piano d’emergenza e d</w:t>
            </w:r>
            <w:r>
              <w:rPr>
                <w:lang w:val="it-CH"/>
              </w:rPr>
              <w:t>i crisi</w:t>
            </w:r>
            <w:r w:rsidR="00896BE3">
              <w:rPr>
                <w:lang w:val="it-CH"/>
              </w:rPr>
              <w:t xml:space="preserve"> informatica</w:t>
            </w:r>
          </w:p>
        </w:tc>
        <w:tc>
          <w:tcPr>
            <w:tcW w:w="1209" w:type="dxa"/>
          </w:tcPr>
          <w:p w14:paraId="73EC8D99" w14:textId="660A6E04" w:rsidR="0099091F" w:rsidRPr="00896F44" w:rsidRDefault="001C7446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Stick </w:t>
            </w:r>
            <w:r w:rsidR="0099091F" w:rsidRPr="00896F44">
              <w:rPr>
                <w:i/>
                <w:iCs/>
              </w:rPr>
              <w:t>USB</w:t>
            </w:r>
          </w:p>
        </w:tc>
        <w:tc>
          <w:tcPr>
            <w:tcW w:w="2663" w:type="dxa"/>
          </w:tcPr>
          <w:p w14:paraId="78F2D3C8" w14:textId="77777777" w:rsidR="001C7446" w:rsidRDefault="001C7446" w:rsidP="00CA3A61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Ufficio</w:t>
            </w:r>
            <w:proofErr w:type="spellEnd"/>
          </w:p>
          <w:p w14:paraId="5501163A" w14:textId="0486985F" w:rsidR="0099091F" w:rsidRPr="00896F44" w:rsidRDefault="001C7446" w:rsidP="001C7446">
            <w:pPr>
              <w:pStyle w:val="Paragraphedeliste"/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Sindaco</w:t>
            </w:r>
          </w:p>
          <w:p w14:paraId="25BE86D0" w14:textId="6B65E892" w:rsidR="0099091F" w:rsidRPr="00896F44" w:rsidRDefault="001C7446" w:rsidP="00CA3A61">
            <w:pPr>
              <w:pStyle w:val="Paragraphedeliste"/>
              <w:numPr>
                <w:ilvl w:val="0"/>
                <w:numId w:val="2"/>
              </w:num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Fornitore</w:t>
            </w:r>
            <w:proofErr w:type="spellEnd"/>
            <w:r>
              <w:rPr>
                <w:i/>
                <w:iCs/>
              </w:rPr>
              <w:t xml:space="preserve"> di servizi </w:t>
            </w:r>
            <w:proofErr w:type="spellStart"/>
            <w:r>
              <w:rPr>
                <w:i/>
                <w:iCs/>
              </w:rPr>
              <w:t>informatici</w:t>
            </w:r>
            <w:proofErr w:type="spellEnd"/>
          </w:p>
          <w:p w14:paraId="1946A7F1" w14:textId="5C03A545" w:rsidR="0099091F" w:rsidRPr="00885436" w:rsidRDefault="00716D60" w:rsidP="00CA3A61">
            <w:pPr>
              <w:pStyle w:val="Paragraphedeliste"/>
              <w:numPr>
                <w:ilvl w:val="0"/>
                <w:numId w:val="2"/>
              </w:numPr>
            </w:pPr>
            <w:r>
              <w:rPr>
                <w:i/>
                <w:iCs/>
              </w:rPr>
              <w:t>…</w:t>
            </w:r>
          </w:p>
        </w:tc>
        <w:tc>
          <w:tcPr>
            <w:tcW w:w="1606" w:type="dxa"/>
          </w:tcPr>
          <w:p w14:paraId="46A57BE0" w14:textId="409593EF" w:rsidR="0099091F" w:rsidRPr="00885436" w:rsidRDefault="0099091F" w:rsidP="002F1BDF">
            <w:r w:rsidRPr="00896F44">
              <w:rPr>
                <w:highlight w:val="lightGray"/>
              </w:rPr>
              <w:t>[N</w:t>
            </w:r>
            <w:r w:rsidR="001C7446">
              <w:rPr>
                <w:highlight w:val="lightGray"/>
              </w:rPr>
              <w:t>OME</w:t>
            </w:r>
            <w:r w:rsidRPr="00896F44">
              <w:rPr>
                <w:highlight w:val="lightGray"/>
              </w:rPr>
              <w:t>]</w:t>
            </w:r>
          </w:p>
        </w:tc>
        <w:tc>
          <w:tcPr>
            <w:tcW w:w="2121" w:type="dxa"/>
          </w:tcPr>
          <w:p w14:paraId="558E2A79" w14:textId="101124DA" w:rsidR="0099091F" w:rsidRPr="00896F44" w:rsidRDefault="007D3CFE" w:rsidP="00DB331F">
            <w:pPr>
              <w:keepNext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Protetto</w:t>
            </w:r>
            <w:proofErr w:type="spellEnd"/>
            <w:r>
              <w:rPr>
                <w:i/>
                <w:iCs/>
              </w:rPr>
              <w:t xml:space="preserve"> da </w:t>
            </w:r>
            <w:proofErr w:type="spellStart"/>
            <w:r>
              <w:rPr>
                <w:i/>
                <w:iCs/>
              </w:rPr>
              <w:t>password</w:t>
            </w:r>
            <w:proofErr w:type="spellEnd"/>
          </w:p>
        </w:tc>
      </w:tr>
    </w:tbl>
    <w:p w14:paraId="51DFCFB6" w14:textId="0503C346" w:rsidR="00F84640" w:rsidRPr="007D3CFE" w:rsidRDefault="00DB331F" w:rsidP="00DB331F">
      <w:pPr>
        <w:pStyle w:val="Lgende"/>
        <w:rPr>
          <w:color w:val="000000" w:themeColor="text1"/>
          <w:lang w:val="it-CH"/>
        </w:rPr>
      </w:pPr>
      <w:r w:rsidRPr="007D3CFE">
        <w:rPr>
          <w:color w:val="000000" w:themeColor="text1"/>
          <w:lang w:val="it-CH"/>
        </w:rPr>
        <w:t>Tabell</w:t>
      </w:r>
      <w:r w:rsidR="007D3CFE" w:rsidRPr="007D3CFE">
        <w:rPr>
          <w:color w:val="000000" w:themeColor="text1"/>
          <w:lang w:val="it-CH"/>
        </w:rPr>
        <w:t>a</w:t>
      </w:r>
      <w:r w:rsidRPr="007D3CFE">
        <w:rPr>
          <w:color w:val="000000" w:themeColor="text1"/>
          <w:lang w:val="it-CH"/>
        </w:rPr>
        <w:t xml:space="preserve"> </w:t>
      </w:r>
      <w:r w:rsidRPr="00DB331F">
        <w:rPr>
          <w:color w:val="000000" w:themeColor="text1"/>
        </w:rPr>
        <w:fldChar w:fldCharType="begin"/>
      </w:r>
      <w:r w:rsidRPr="007D3CFE">
        <w:rPr>
          <w:color w:val="000000" w:themeColor="text1"/>
          <w:lang w:val="it-CH"/>
        </w:rPr>
        <w:instrText xml:space="preserve"> SEQ Tabelle \* ARABIC </w:instrText>
      </w:r>
      <w:r w:rsidRPr="00DB331F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6</w:t>
      </w:r>
      <w:r w:rsidRPr="00DB331F">
        <w:rPr>
          <w:color w:val="000000" w:themeColor="text1"/>
        </w:rPr>
        <w:fldChar w:fldCharType="end"/>
      </w:r>
      <w:r w:rsidRPr="007D3CFE">
        <w:rPr>
          <w:color w:val="000000" w:themeColor="text1"/>
          <w:lang w:val="it-CH"/>
        </w:rPr>
        <w:t xml:space="preserve">: </w:t>
      </w:r>
      <w:r w:rsidR="007D3CFE" w:rsidRPr="007D3CFE">
        <w:rPr>
          <w:color w:val="000000" w:themeColor="text1"/>
          <w:lang w:val="it-CH"/>
        </w:rPr>
        <w:t>luoghi d’archiviazione e responsabili del piano d’emergenza</w:t>
      </w:r>
      <w:r w:rsidR="00896BE3">
        <w:rPr>
          <w:color w:val="000000" w:themeColor="text1"/>
          <w:lang w:val="it-CH"/>
        </w:rPr>
        <w:t xml:space="preserve"> </w:t>
      </w:r>
      <w:r w:rsidR="007D3CFE">
        <w:rPr>
          <w:color w:val="000000" w:themeColor="text1"/>
          <w:lang w:val="it-CH"/>
        </w:rPr>
        <w:t>e di crisi</w:t>
      </w:r>
      <w:r w:rsidR="00896BE3">
        <w:rPr>
          <w:color w:val="000000" w:themeColor="text1"/>
          <w:lang w:val="it-CH"/>
        </w:rPr>
        <w:t xml:space="preserve"> informatica</w:t>
      </w:r>
      <w:r w:rsidR="003D0DE7" w:rsidRPr="007D3CFE">
        <w:rPr>
          <w:color w:val="000000" w:themeColor="text1"/>
          <w:lang w:val="it-CH"/>
        </w:rPr>
        <w:t>.</w:t>
      </w:r>
    </w:p>
    <w:p w14:paraId="46B937A0" w14:textId="12B34E38" w:rsidR="00CC2840" w:rsidRPr="007D3CFE" w:rsidRDefault="004575CC" w:rsidP="00954A66">
      <w:pPr>
        <w:pStyle w:val="Titre3"/>
        <w:rPr>
          <w:lang w:val="it-CH"/>
        </w:rPr>
      </w:pPr>
      <w:bookmarkStart w:id="11" w:name="_Toc214024200"/>
      <w:r>
        <w:rPr>
          <w:lang w:val="it-CH"/>
        </w:rPr>
        <w:t>Locale</w:t>
      </w:r>
      <w:r w:rsidR="007D3CFE" w:rsidRPr="007D3CFE">
        <w:rPr>
          <w:lang w:val="it-CH"/>
        </w:rPr>
        <w:t xml:space="preserve"> dello stato maggiore di crisi</w:t>
      </w:r>
      <w:r w:rsidR="00CC2840" w:rsidRPr="007D3CFE">
        <w:rPr>
          <w:lang w:val="it-CH"/>
        </w:rPr>
        <w:t xml:space="preserve"> / </w:t>
      </w:r>
      <w:r w:rsidR="00122AF9">
        <w:rPr>
          <w:lang w:val="it-CH"/>
        </w:rPr>
        <w:t>sala operativa</w:t>
      </w:r>
      <w:bookmarkEnd w:id="11"/>
    </w:p>
    <w:p w14:paraId="5ED07960" w14:textId="4B8BC001" w:rsidR="0087792C" w:rsidRPr="004575CC" w:rsidRDefault="007D3CFE" w:rsidP="00CC2840">
      <w:pPr>
        <w:jc w:val="both"/>
        <w:rPr>
          <w:lang w:val="it-CH"/>
        </w:rPr>
      </w:pPr>
      <w:r w:rsidRPr="007D3CFE">
        <w:rPr>
          <w:lang w:val="it-CH"/>
        </w:rPr>
        <w:t xml:space="preserve">Il </w:t>
      </w:r>
      <w:r w:rsidR="004575CC">
        <w:rPr>
          <w:lang w:val="it-CH"/>
        </w:rPr>
        <w:t>locale</w:t>
      </w:r>
      <w:r w:rsidRPr="007D3CFE">
        <w:rPr>
          <w:lang w:val="it-CH"/>
        </w:rPr>
        <w:t xml:space="preserve"> dello stato maggiore di crisi</w:t>
      </w:r>
      <w:r w:rsidR="00CC2840" w:rsidRPr="007D3CFE">
        <w:rPr>
          <w:lang w:val="it-CH"/>
        </w:rPr>
        <w:t xml:space="preserve"> </w:t>
      </w:r>
      <w:r w:rsidRPr="007D3CFE">
        <w:rPr>
          <w:lang w:val="it-CH"/>
        </w:rPr>
        <w:t>serve allo stato maggiore di cr</w:t>
      </w:r>
      <w:r>
        <w:rPr>
          <w:lang w:val="it-CH"/>
        </w:rPr>
        <w:t>isi come luogo di lavoro central</w:t>
      </w:r>
      <w:r w:rsidR="00F02AFE">
        <w:rPr>
          <w:lang w:val="it-CH"/>
        </w:rPr>
        <w:t>izzato</w:t>
      </w:r>
      <w:r>
        <w:rPr>
          <w:lang w:val="it-CH"/>
        </w:rPr>
        <w:t xml:space="preserve"> durante e dopo </w:t>
      </w:r>
      <w:r w:rsidR="000D3D54">
        <w:rPr>
          <w:lang w:val="it-CH"/>
        </w:rPr>
        <w:t xml:space="preserve">la situazione d’emergenza o di crisi. </w:t>
      </w:r>
      <w:r w:rsidR="000D3D54" w:rsidRPr="000D3D54">
        <w:rPr>
          <w:lang w:val="it-CH"/>
        </w:rPr>
        <w:t xml:space="preserve">Se tale situazione è già stata presa in considerazione da un piano d’emergenza </w:t>
      </w:r>
      <w:r w:rsidR="000D3D54">
        <w:rPr>
          <w:lang w:val="it-CH"/>
        </w:rPr>
        <w:t>e di crisi</w:t>
      </w:r>
      <w:r w:rsidR="00896BE3">
        <w:rPr>
          <w:lang w:val="it-CH"/>
        </w:rPr>
        <w:t xml:space="preserve"> informatica</w:t>
      </w:r>
      <w:r w:rsidR="000D3D54">
        <w:rPr>
          <w:lang w:val="it-CH"/>
        </w:rPr>
        <w:t xml:space="preserve"> </w:t>
      </w:r>
      <w:r w:rsidR="000D3D54" w:rsidRPr="00BD4DCC">
        <w:rPr>
          <w:lang w:val="it-CH"/>
        </w:rPr>
        <w:t>superiore</w:t>
      </w:r>
      <w:r w:rsidR="004575CC" w:rsidRPr="00BD4DCC">
        <w:rPr>
          <w:lang w:val="it-CH"/>
        </w:rPr>
        <w:t>,</w:t>
      </w:r>
      <w:r w:rsidR="004575CC">
        <w:rPr>
          <w:lang w:val="it-CH"/>
        </w:rPr>
        <w:t xml:space="preserve"> è possibile cancellare la presente sezione</w:t>
      </w:r>
      <w:r w:rsidR="0087792C" w:rsidRPr="004575CC">
        <w:rPr>
          <w:lang w:val="it-CH"/>
        </w:rPr>
        <w:t xml:space="preserve">. </w:t>
      </w:r>
    </w:p>
    <w:p w14:paraId="3FBD2AF1" w14:textId="252B102B" w:rsidR="00CC2840" w:rsidRPr="000031C4" w:rsidRDefault="000031C4" w:rsidP="00CC2840">
      <w:pPr>
        <w:jc w:val="both"/>
        <w:rPr>
          <w:lang w:val="it-CH"/>
        </w:rPr>
      </w:pPr>
      <w:r w:rsidRPr="000031C4">
        <w:rPr>
          <w:lang w:val="it-CH"/>
        </w:rPr>
        <w:t>Il locale dello stato maggiore di crisi può essere</w:t>
      </w:r>
      <w:r w:rsidR="0065667D">
        <w:rPr>
          <w:lang w:val="it-CH"/>
        </w:rPr>
        <w:t xml:space="preserve"> un</w:t>
      </w:r>
      <w:r w:rsidRPr="000031C4">
        <w:rPr>
          <w:lang w:val="it-CH"/>
        </w:rPr>
        <w:t xml:space="preserve"> locale esistente e adeguato, </w:t>
      </w:r>
      <w:r w:rsidR="00122AF9">
        <w:rPr>
          <w:lang w:val="it-CH"/>
        </w:rPr>
        <w:t xml:space="preserve">come </w:t>
      </w:r>
      <w:r w:rsidRPr="000031C4">
        <w:rPr>
          <w:lang w:val="it-CH"/>
        </w:rPr>
        <w:t>ad esempio</w:t>
      </w:r>
      <w:r w:rsidR="00F02AFE">
        <w:rPr>
          <w:lang w:val="it-CH"/>
        </w:rPr>
        <w:t>,</w:t>
      </w:r>
      <w:r w:rsidRPr="000031C4">
        <w:rPr>
          <w:lang w:val="it-CH"/>
        </w:rPr>
        <w:t xml:space="preserve"> il locale del municipio</w:t>
      </w:r>
      <w:r w:rsidR="0087792C" w:rsidRPr="000031C4">
        <w:rPr>
          <w:lang w:val="it-CH"/>
        </w:rPr>
        <w:t>.</w:t>
      </w:r>
      <w:r w:rsidR="00224E1C" w:rsidRPr="000031C4">
        <w:rPr>
          <w:lang w:val="it-CH"/>
        </w:rPr>
        <w:t xml:space="preserve"> </w:t>
      </w:r>
      <w:r w:rsidRPr="000031C4">
        <w:rPr>
          <w:lang w:val="it-CH"/>
        </w:rPr>
        <w:t>La posizione e l</w:t>
      </w:r>
      <w:r w:rsidR="00F83129">
        <w:rPr>
          <w:lang w:val="it-CH"/>
        </w:rPr>
        <w:t>a dotazione</w:t>
      </w:r>
      <w:r w:rsidRPr="000031C4">
        <w:rPr>
          <w:lang w:val="it-CH"/>
        </w:rPr>
        <w:t xml:space="preserve"> del locale dello stato maggiore di crisi so</w:t>
      </w:r>
      <w:r>
        <w:rPr>
          <w:lang w:val="it-CH"/>
        </w:rPr>
        <w:t>stengono in modo ottimale</w:t>
      </w:r>
      <w:r w:rsidR="0065667D">
        <w:rPr>
          <w:lang w:val="it-CH"/>
        </w:rPr>
        <w:t xml:space="preserve"> il lavoro del</w:t>
      </w:r>
      <w:r>
        <w:rPr>
          <w:lang w:val="it-CH"/>
        </w:rPr>
        <w:t>lo stato maggiore di crisi</w:t>
      </w:r>
      <w:r w:rsidR="00CC2840" w:rsidRPr="000031C4">
        <w:rPr>
          <w:lang w:val="it-CH"/>
        </w:rPr>
        <w:t xml:space="preserve">. </w:t>
      </w:r>
      <w:proofErr w:type="gramStart"/>
      <w:r w:rsidRPr="000031C4">
        <w:rPr>
          <w:lang w:val="it-CH"/>
        </w:rPr>
        <w:t>Pertanto</w:t>
      </w:r>
      <w:proofErr w:type="gramEnd"/>
      <w:r w:rsidRPr="000031C4">
        <w:rPr>
          <w:lang w:val="it-CH"/>
        </w:rPr>
        <w:t xml:space="preserve"> l’ubicazione del locale di stato maggiore di crisi d</w:t>
      </w:r>
      <w:r w:rsidR="00BD4DCC">
        <w:rPr>
          <w:lang w:val="it-CH"/>
        </w:rPr>
        <w:t>eve</w:t>
      </w:r>
      <w:r w:rsidRPr="000031C4">
        <w:rPr>
          <w:lang w:val="it-CH"/>
        </w:rPr>
        <w:t xml:space="preserve"> essere</w:t>
      </w:r>
      <w:r>
        <w:rPr>
          <w:lang w:val="it-CH"/>
        </w:rPr>
        <w:t xml:space="preserve"> scelto in modo</w:t>
      </w:r>
      <w:r w:rsidR="00D84490">
        <w:rPr>
          <w:lang w:val="it-CH"/>
        </w:rPr>
        <w:t xml:space="preserve"> accurato per potere lavorare in tranquillità</w:t>
      </w:r>
      <w:r w:rsidR="00CC2840" w:rsidRPr="000031C4">
        <w:rPr>
          <w:lang w:val="it-CH"/>
        </w:rPr>
        <w:t xml:space="preserve">. </w:t>
      </w:r>
    </w:p>
    <w:p w14:paraId="4A3CE152" w14:textId="31A89CDB" w:rsidR="00CC2840" w:rsidRPr="00D84490" w:rsidRDefault="00D84490" w:rsidP="00CC2840">
      <w:pPr>
        <w:jc w:val="both"/>
        <w:rPr>
          <w:lang w:val="it-CH"/>
        </w:rPr>
      </w:pPr>
      <w:r w:rsidRPr="00D84490">
        <w:rPr>
          <w:lang w:val="it-CH"/>
        </w:rPr>
        <w:lastRenderedPageBreak/>
        <w:t xml:space="preserve">I criteri seguenti sono importanti nella scelta del locale dello </w:t>
      </w:r>
      <w:r>
        <w:rPr>
          <w:lang w:val="it-CH"/>
        </w:rPr>
        <w:t>stato maggiore di crisi.</w:t>
      </w:r>
    </w:p>
    <w:p w14:paraId="5B9BBDA9" w14:textId="77777777" w:rsidR="001D6F95" w:rsidRPr="00D84490" w:rsidRDefault="001D6F95" w:rsidP="00CC2840">
      <w:pPr>
        <w:jc w:val="both"/>
        <w:rPr>
          <w:lang w:val="it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7178"/>
      </w:tblGrid>
      <w:tr w:rsidR="001D6F95" w:rsidRPr="005977C4" w14:paraId="2DF3A455" w14:textId="77777777" w:rsidTr="001D6F95">
        <w:tc>
          <w:tcPr>
            <w:tcW w:w="1838" w:type="dxa"/>
          </w:tcPr>
          <w:p w14:paraId="6119224C" w14:textId="233BE66C" w:rsidR="001D6F95" w:rsidRPr="00224E1C" w:rsidRDefault="00D84490" w:rsidP="001D6F95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Luogo</w:t>
            </w:r>
            <w:proofErr w:type="spellEnd"/>
          </w:p>
          <w:p w14:paraId="7C7B94C5" w14:textId="77777777" w:rsidR="001D6F95" w:rsidRDefault="001D6F95" w:rsidP="00CC2840">
            <w:pPr>
              <w:jc w:val="both"/>
            </w:pPr>
          </w:p>
        </w:tc>
        <w:tc>
          <w:tcPr>
            <w:tcW w:w="7178" w:type="dxa"/>
          </w:tcPr>
          <w:p w14:paraId="17D0BC66" w14:textId="63B0EF75" w:rsidR="001D6F95" w:rsidRPr="00365054" w:rsidRDefault="00D84490" w:rsidP="00CA3A61">
            <w:pPr>
              <w:pStyle w:val="Paragraphedeliste"/>
              <w:numPr>
                <w:ilvl w:val="0"/>
                <w:numId w:val="15"/>
              </w:numPr>
            </w:pPr>
            <w:r>
              <w:rPr>
                <w:rFonts w:eastAsia="Times New Roman"/>
                <w:bCs/>
              </w:rPr>
              <w:t xml:space="preserve">Non </w:t>
            </w:r>
            <w:proofErr w:type="spellStart"/>
            <w:r>
              <w:rPr>
                <w:rFonts w:eastAsia="Times New Roman"/>
                <w:bCs/>
              </w:rPr>
              <w:t>visibile</w:t>
            </w:r>
            <w:proofErr w:type="spellEnd"/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dall’esterno</w:t>
            </w:r>
            <w:proofErr w:type="spellEnd"/>
            <w:r w:rsidR="001D6F95" w:rsidRPr="00F86A6D">
              <w:rPr>
                <w:rFonts w:eastAsia="Times New Roman"/>
                <w:bCs/>
              </w:rPr>
              <w:t>;</w:t>
            </w:r>
          </w:p>
          <w:p w14:paraId="3DD86501" w14:textId="1E876BD5" w:rsidR="001D6F95" w:rsidRPr="00D84490" w:rsidRDefault="00476AB0" w:rsidP="00CA3A61">
            <w:pPr>
              <w:pStyle w:val="Paragraphedeliste"/>
              <w:numPr>
                <w:ilvl w:val="0"/>
                <w:numId w:val="15"/>
              </w:numPr>
              <w:rPr>
                <w:lang w:val="it-CH"/>
              </w:rPr>
            </w:pPr>
            <w:r>
              <w:rPr>
                <w:lang w:val="it-CH"/>
              </w:rPr>
              <w:t>spazio a sufficienza</w:t>
            </w:r>
            <w:r w:rsidR="00D84490" w:rsidRPr="00D84490">
              <w:rPr>
                <w:lang w:val="it-CH"/>
              </w:rPr>
              <w:t>, compresi i locali accessori</w:t>
            </w:r>
            <w:r w:rsidR="00D84490">
              <w:rPr>
                <w:lang w:val="it-CH"/>
              </w:rPr>
              <w:t xml:space="preserve"> </w:t>
            </w:r>
            <w:r w:rsidR="001D6F95" w:rsidRPr="00D84490">
              <w:rPr>
                <w:lang w:val="it-CH"/>
              </w:rPr>
              <w:t>(</w:t>
            </w:r>
            <w:r w:rsidR="00D84490">
              <w:rPr>
                <w:lang w:val="it-CH"/>
              </w:rPr>
              <w:t>per stampare, telefonare ecc</w:t>
            </w:r>
            <w:r w:rsidR="001D6F95" w:rsidRPr="00D84490">
              <w:rPr>
                <w:lang w:val="it-CH"/>
              </w:rPr>
              <w:t>.)</w:t>
            </w:r>
            <w:r w:rsidR="003D0DE7" w:rsidRPr="00D84490">
              <w:rPr>
                <w:lang w:val="it-CH"/>
              </w:rPr>
              <w:t>;</w:t>
            </w:r>
          </w:p>
          <w:p w14:paraId="2C074520" w14:textId="5BEDE875" w:rsidR="001D6F95" w:rsidRPr="009D37ED" w:rsidRDefault="001D6F95" w:rsidP="00CA3A61">
            <w:pPr>
              <w:pStyle w:val="Paragraphedeliste"/>
              <w:numPr>
                <w:ilvl w:val="0"/>
                <w:numId w:val="15"/>
              </w:numPr>
              <w:rPr>
                <w:lang w:val="it-CH"/>
              </w:rPr>
            </w:pPr>
            <w:r w:rsidRPr="009D37ED">
              <w:rPr>
                <w:lang w:val="it-CH"/>
              </w:rPr>
              <w:t xml:space="preserve"> </w:t>
            </w:r>
            <w:r w:rsidR="009D37ED" w:rsidRPr="009D37ED">
              <w:rPr>
                <w:lang w:val="it-CH"/>
              </w:rPr>
              <w:t xml:space="preserve">durante la crisi è a disposizione esclusivamente </w:t>
            </w:r>
            <w:r w:rsidR="00E93C8F">
              <w:rPr>
                <w:lang w:val="it-CH"/>
              </w:rPr>
              <w:t>del</w:t>
            </w:r>
            <w:r w:rsidR="009D37ED" w:rsidRPr="009D37ED">
              <w:rPr>
                <w:lang w:val="it-CH"/>
              </w:rPr>
              <w:t>lo stato maggiore</w:t>
            </w:r>
            <w:r w:rsidR="009D37ED">
              <w:rPr>
                <w:lang w:val="it-CH"/>
              </w:rPr>
              <w:t xml:space="preserve"> di crisi</w:t>
            </w:r>
            <w:r w:rsidR="003D0DE7" w:rsidRPr="009D37ED">
              <w:rPr>
                <w:lang w:val="it-CH"/>
              </w:rPr>
              <w:t>.</w:t>
            </w:r>
          </w:p>
        </w:tc>
      </w:tr>
      <w:tr w:rsidR="001D6F95" w:rsidRPr="005977C4" w14:paraId="7C6DF2ED" w14:textId="77777777" w:rsidTr="001D6F95">
        <w:tc>
          <w:tcPr>
            <w:tcW w:w="1838" w:type="dxa"/>
          </w:tcPr>
          <w:p w14:paraId="4BB49A69" w14:textId="3949F6E7" w:rsidR="001D6F95" w:rsidRPr="00224E1C" w:rsidRDefault="001D6F95" w:rsidP="001D6F95">
            <w:pPr>
              <w:rPr>
                <w:b/>
                <w:bCs/>
              </w:rPr>
            </w:pPr>
            <w:proofErr w:type="spellStart"/>
            <w:r w:rsidRPr="00224E1C">
              <w:rPr>
                <w:b/>
                <w:bCs/>
              </w:rPr>
              <w:t>Infras</w:t>
            </w:r>
            <w:r w:rsidR="009D37ED">
              <w:rPr>
                <w:b/>
                <w:bCs/>
              </w:rPr>
              <w:t>truttura</w:t>
            </w:r>
            <w:proofErr w:type="spellEnd"/>
          </w:p>
          <w:p w14:paraId="76F42432" w14:textId="77777777" w:rsidR="001D6F95" w:rsidRDefault="001D6F95" w:rsidP="00CC2840">
            <w:pPr>
              <w:jc w:val="both"/>
            </w:pPr>
          </w:p>
        </w:tc>
        <w:tc>
          <w:tcPr>
            <w:tcW w:w="7178" w:type="dxa"/>
          </w:tcPr>
          <w:p w14:paraId="7007DCF3" w14:textId="47480E6E" w:rsidR="001D6F95" w:rsidRPr="009D37ED" w:rsidRDefault="009D37ED" w:rsidP="00CA3A61">
            <w:pPr>
              <w:pStyle w:val="Paragraphedeliste"/>
              <w:numPr>
                <w:ilvl w:val="0"/>
                <w:numId w:val="16"/>
              </w:numPr>
              <w:rPr>
                <w:lang w:val="it-CH"/>
              </w:rPr>
            </w:pPr>
            <w:r w:rsidRPr="009D37ED">
              <w:rPr>
                <w:lang w:val="it-CH"/>
              </w:rPr>
              <w:t>Approv</w:t>
            </w:r>
            <w:r w:rsidR="000E7FC4">
              <w:rPr>
                <w:lang w:val="it-CH"/>
              </w:rPr>
              <w:t>v</w:t>
            </w:r>
            <w:r w:rsidRPr="009D37ED">
              <w:rPr>
                <w:lang w:val="it-CH"/>
              </w:rPr>
              <w:t>igionamento d’elettricità senza interruzio</w:t>
            </w:r>
            <w:r>
              <w:rPr>
                <w:lang w:val="it-CH"/>
              </w:rPr>
              <w:t>ni</w:t>
            </w:r>
            <w:r w:rsidR="001D6F95" w:rsidRPr="009D37ED">
              <w:rPr>
                <w:lang w:val="it-CH"/>
              </w:rPr>
              <w:t>;</w:t>
            </w:r>
          </w:p>
          <w:p w14:paraId="78B44DC9" w14:textId="24152166" w:rsidR="001D6F95" w:rsidRPr="000E7FC4" w:rsidRDefault="000E7FC4" w:rsidP="00CA3A61">
            <w:pPr>
              <w:pStyle w:val="Paragraphedeliste"/>
              <w:numPr>
                <w:ilvl w:val="0"/>
                <w:numId w:val="16"/>
              </w:numPr>
              <w:rPr>
                <w:lang w:val="it-CH"/>
              </w:rPr>
            </w:pPr>
            <w:r>
              <w:rPr>
                <w:lang w:val="it-CH"/>
              </w:rPr>
              <w:t>c</w:t>
            </w:r>
            <w:r w:rsidRPr="000E7FC4">
              <w:rPr>
                <w:lang w:val="it-CH"/>
              </w:rPr>
              <w:t>o</w:t>
            </w:r>
            <w:r w:rsidR="004B55CE">
              <w:rPr>
                <w:lang w:val="it-CH"/>
              </w:rPr>
              <w:t>nnessione</w:t>
            </w:r>
            <w:r w:rsidRPr="000E7FC4">
              <w:rPr>
                <w:lang w:val="it-CH"/>
              </w:rPr>
              <w:t xml:space="preserve"> </w:t>
            </w:r>
            <w:r w:rsidR="001D6F95" w:rsidRPr="000E7FC4">
              <w:rPr>
                <w:lang w:val="it-CH"/>
              </w:rPr>
              <w:t>Internet</w:t>
            </w:r>
            <w:r w:rsidRPr="000E7FC4">
              <w:rPr>
                <w:lang w:val="it-CH"/>
              </w:rPr>
              <w:t xml:space="preserve"> (indipendente dal</w:t>
            </w:r>
            <w:r w:rsidR="004B55CE">
              <w:rPr>
                <w:lang w:val="it-CH"/>
              </w:rPr>
              <w:t>la connessione</w:t>
            </w:r>
            <w:r w:rsidRPr="000E7FC4">
              <w:rPr>
                <w:lang w:val="it-CH"/>
              </w:rPr>
              <w:t xml:space="preserve"> Internet del Comune o dalla re</w:t>
            </w:r>
            <w:r>
              <w:rPr>
                <w:lang w:val="it-CH"/>
              </w:rPr>
              <w:t>lativa rete)</w:t>
            </w:r>
            <w:r w:rsidR="001D6F95" w:rsidRPr="000E7FC4">
              <w:rPr>
                <w:lang w:val="it-CH"/>
              </w:rPr>
              <w:t>;</w:t>
            </w:r>
          </w:p>
          <w:p w14:paraId="38190D6F" w14:textId="694919E1" w:rsidR="001D6F95" w:rsidRDefault="000E7FC4" w:rsidP="00CA3A61">
            <w:pPr>
              <w:pStyle w:val="Paragraphedeliste"/>
              <w:numPr>
                <w:ilvl w:val="0"/>
                <w:numId w:val="16"/>
              </w:numPr>
            </w:pPr>
            <w:proofErr w:type="spellStart"/>
            <w:r>
              <w:t>allacciamento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 w:rsidR="001D6F95">
              <w:t>;</w:t>
            </w:r>
          </w:p>
          <w:p w14:paraId="34252714" w14:textId="76B5A756" w:rsidR="001D6F95" w:rsidRDefault="000E7FC4" w:rsidP="00CA3A61">
            <w:pPr>
              <w:pStyle w:val="Paragraphedeliste"/>
              <w:numPr>
                <w:ilvl w:val="0"/>
                <w:numId w:val="16"/>
              </w:numPr>
            </w:pPr>
            <w:proofErr w:type="spellStart"/>
            <w:r>
              <w:t>t</w:t>
            </w:r>
            <w:r w:rsidR="001D6F95">
              <w:t>elefoni</w:t>
            </w:r>
            <w:r>
              <w:t>a</w:t>
            </w:r>
            <w:proofErr w:type="spellEnd"/>
            <w:r w:rsidR="001D6F95">
              <w:t xml:space="preserve"> / </w:t>
            </w:r>
            <w:proofErr w:type="spellStart"/>
            <w:r>
              <w:t>comunicazione</w:t>
            </w:r>
            <w:proofErr w:type="spellEnd"/>
            <w:r>
              <w:t xml:space="preserve"> d’emergenza</w:t>
            </w:r>
            <w:r w:rsidR="001D6F95">
              <w:t>;</w:t>
            </w:r>
          </w:p>
          <w:p w14:paraId="0F1D91C5" w14:textId="751E5CA8" w:rsidR="001D6F95" w:rsidRPr="00735BFE" w:rsidRDefault="001D6F95" w:rsidP="00CA3A61">
            <w:pPr>
              <w:pStyle w:val="Paragraphedeliste"/>
              <w:numPr>
                <w:ilvl w:val="0"/>
                <w:numId w:val="16"/>
              </w:numPr>
              <w:rPr>
                <w:lang w:val="it-CH"/>
              </w:rPr>
            </w:pPr>
            <w:r w:rsidRPr="00735BFE">
              <w:rPr>
                <w:lang w:val="it-CH"/>
              </w:rPr>
              <w:t>tec</w:t>
            </w:r>
            <w:r w:rsidR="00735BFE" w:rsidRPr="00735BFE">
              <w:rPr>
                <w:lang w:val="it-CH"/>
              </w:rPr>
              <w:t>nica di visualizzazione</w:t>
            </w:r>
            <w:r w:rsidRPr="00735BFE">
              <w:rPr>
                <w:lang w:val="it-CH"/>
              </w:rPr>
              <w:t xml:space="preserve"> (</w:t>
            </w:r>
            <w:r w:rsidR="00735BFE" w:rsidRPr="00735BFE">
              <w:rPr>
                <w:lang w:val="it-CH"/>
              </w:rPr>
              <w:t>pro</w:t>
            </w:r>
            <w:r w:rsidR="00735BFE">
              <w:rPr>
                <w:lang w:val="it-CH"/>
              </w:rPr>
              <w:t>iettore con schermo</w:t>
            </w:r>
            <w:r w:rsidRPr="00735BFE">
              <w:rPr>
                <w:lang w:val="it-CH"/>
              </w:rPr>
              <w:t xml:space="preserve">, </w:t>
            </w:r>
            <w:r w:rsidR="00735BFE">
              <w:rPr>
                <w:lang w:val="it-CH"/>
              </w:rPr>
              <w:t>lavagne a fogli mobili</w:t>
            </w:r>
            <w:r w:rsidRPr="00735BFE">
              <w:rPr>
                <w:lang w:val="it-CH"/>
              </w:rPr>
              <w:t xml:space="preserve"> o </w:t>
            </w:r>
            <w:proofErr w:type="spellStart"/>
            <w:r w:rsidR="00735BFE">
              <w:rPr>
                <w:lang w:val="it-CH"/>
              </w:rPr>
              <w:t>w</w:t>
            </w:r>
            <w:r w:rsidRPr="00735BFE">
              <w:rPr>
                <w:lang w:val="it-CH"/>
              </w:rPr>
              <w:t>hiteboard</w:t>
            </w:r>
            <w:proofErr w:type="spellEnd"/>
            <w:r w:rsidRPr="00735BFE">
              <w:rPr>
                <w:lang w:val="it-CH"/>
              </w:rPr>
              <w:t>).</w:t>
            </w:r>
          </w:p>
        </w:tc>
      </w:tr>
      <w:tr w:rsidR="001D6F95" w:rsidRPr="005977C4" w14:paraId="7667F46E" w14:textId="77777777" w:rsidTr="001D6F95">
        <w:tc>
          <w:tcPr>
            <w:tcW w:w="1838" w:type="dxa"/>
          </w:tcPr>
          <w:p w14:paraId="533ACDE9" w14:textId="3651D290" w:rsidR="001D6F95" w:rsidRPr="00224E1C" w:rsidRDefault="00735BFE" w:rsidP="001D6F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Dotazione</w:t>
            </w:r>
            <w:proofErr w:type="spellEnd"/>
            <w:r>
              <w:rPr>
                <w:b/>
                <w:bCs/>
              </w:rPr>
              <w:t xml:space="preserve"> per </w:t>
            </w:r>
            <w:proofErr w:type="spellStart"/>
            <w:r>
              <w:rPr>
                <w:b/>
                <w:bCs/>
              </w:rPr>
              <w:t>lavorare</w:t>
            </w:r>
            <w:proofErr w:type="spellEnd"/>
          </w:p>
          <w:p w14:paraId="210D6F6D" w14:textId="77777777" w:rsidR="001D6F95" w:rsidRDefault="001D6F95" w:rsidP="00CC2840">
            <w:pPr>
              <w:jc w:val="both"/>
            </w:pPr>
          </w:p>
        </w:tc>
        <w:tc>
          <w:tcPr>
            <w:tcW w:w="7178" w:type="dxa"/>
          </w:tcPr>
          <w:p w14:paraId="414BF181" w14:textId="4CB0A6B0" w:rsidR="001D6F95" w:rsidRPr="00735BFE" w:rsidRDefault="00735BFE" w:rsidP="00CA3A61">
            <w:pPr>
              <w:pStyle w:val="Paragraphedeliste"/>
              <w:numPr>
                <w:ilvl w:val="0"/>
                <w:numId w:val="17"/>
              </w:numPr>
              <w:rPr>
                <w:lang w:val="it-CH"/>
              </w:rPr>
            </w:pPr>
            <w:r w:rsidRPr="00735BFE">
              <w:rPr>
                <w:lang w:val="it-CH"/>
              </w:rPr>
              <w:t>Piano d’emergenza e di crisi</w:t>
            </w:r>
            <w:r w:rsidR="00896BE3">
              <w:rPr>
                <w:lang w:val="it-CH"/>
              </w:rPr>
              <w:t xml:space="preserve"> informatica</w:t>
            </w:r>
            <w:r w:rsidRPr="00735BFE">
              <w:rPr>
                <w:lang w:val="it-CH"/>
              </w:rPr>
              <w:t xml:space="preserve"> stam</w:t>
            </w:r>
            <w:r>
              <w:rPr>
                <w:lang w:val="it-CH"/>
              </w:rPr>
              <w:t>pato</w:t>
            </w:r>
            <w:r w:rsidR="001D6F95" w:rsidRPr="00735BFE">
              <w:rPr>
                <w:lang w:val="it-CH"/>
              </w:rPr>
              <w:t>;</w:t>
            </w:r>
          </w:p>
          <w:p w14:paraId="197CB795" w14:textId="7B3F775C" w:rsidR="001D6F95" w:rsidRPr="00286CDD" w:rsidRDefault="00286CDD" w:rsidP="00CA3A61">
            <w:pPr>
              <w:pStyle w:val="Paragraphedeliste"/>
              <w:numPr>
                <w:ilvl w:val="0"/>
                <w:numId w:val="17"/>
              </w:numPr>
              <w:rPr>
                <w:lang w:val="it-CH"/>
              </w:rPr>
            </w:pPr>
            <w:r>
              <w:rPr>
                <w:lang w:val="it-CH"/>
              </w:rPr>
              <w:t>m</w:t>
            </w:r>
            <w:r w:rsidR="00735BFE" w:rsidRPr="00286CDD">
              <w:rPr>
                <w:lang w:val="it-CH"/>
              </w:rPr>
              <w:t>ateriale d’ufficio</w:t>
            </w:r>
            <w:r w:rsidR="001D6F95" w:rsidRPr="00286CDD">
              <w:rPr>
                <w:lang w:val="it-CH"/>
              </w:rPr>
              <w:t xml:space="preserve"> (</w:t>
            </w:r>
            <w:r w:rsidRPr="002C7A99">
              <w:rPr>
                <w:lang w:val="it-CH"/>
              </w:rPr>
              <w:t>cartoncini nominativi e di ruolo</w:t>
            </w:r>
            <w:r w:rsidR="001D6F95" w:rsidRPr="002C7A99">
              <w:rPr>
                <w:lang w:val="it-CH"/>
              </w:rPr>
              <w:t>,</w:t>
            </w:r>
            <w:r w:rsidR="001D6F95" w:rsidRPr="00286CDD">
              <w:rPr>
                <w:lang w:val="it-CH"/>
              </w:rPr>
              <w:t xml:space="preserve"> …);</w:t>
            </w:r>
          </w:p>
          <w:p w14:paraId="1B786FDB" w14:textId="3CF09660" w:rsidR="001D6F95" w:rsidRPr="00286CDD" w:rsidRDefault="00286CDD" w:rsidP="00CA3A61">
            <w:pPr>
              <w:pStyle w:val="Paragraphedeliste"/>
              <w:numPr>
                <w:ilvl w:val="0"/>
                <w:numId w:val="17"/>
              </w:numPr>
              <w:rPr>
                <w:lang w:val="it-CH"/>
              </w:rPr>
            </w:pPr>
            <w:r w:rsidRPr="00286CDD">
              <w:rPr>
                <w:lang w:val="it-CH"/>
              </w:rPr>
              <w:t xml:space="preserve">cavi di ricarica per sistemi d’emergenza </w:t>
            </w:r>
            <w:r w:rsidR="001D6F95" w:rsidRPr="00286CDD">
              <w:rPr>
                <w:lang w:val="it-CH"/>
              </w:rPr>
              <w:t>(</w:t>
            </w:r>
            <w:r w:rsidRPr="00286CDD">
              <w:rPr>
                <w:lang w:val="it-CH"/>
              </w:rPr>
              <w:t xml:space="preserve">ad es. per dispositivi </w:t>
            </w:r>
            <w:r>
              <w:rPr>
                <w:lang w:val="it-CH"/>
              </w:rPr>
              <w:t>e laptop, che possono essere utilizzati in caso d’emergenza</w:t>
            </w:r>
            <w:r w:rsidR="00F758B3" w:rsidRPr="00286CDD">
              <w:rPr>
                <w:lang w:val="it-CH"/>
              </w:rPr>
              <w:t>)</w:t>
            </w:r>
            <w:r w:rsidR="006272B6" w:rsidRPr="00286CDD">
              <w:rPr>
                <w:lang w:val="it-CH"/>
              </w:rPr>
              <w:t>.</w:t>
            </w:r>
          </w:p>
        </w:tc>
      </w:tr>
    </w:tbl>
    <w:p w14:paraId="7FC979A6" w14:textId="77777777" w:rsidR="001D6F95" w:rsidRPr="00286CDD" w:rsidRDefault="001D6F95" w:rsidP="00CC2840">
      <w:pPr>
        <w:rPr>
          <w:lang w:val="it-CH"/>
        </w:rPr>
      </w:pPr>
    </w:p>
    <w:p w14:paraId="0CF53593" w14:textId="3C458C87" w:rsidR="005977C4" w:rsidRDefault="00286CDD" w:rsidP="00CC2840">
      <w:pPr>
        <w:rPr>
          <w:i/>
          <w:iCs/>
          <w:lang w:val="it-CH"/>
        </w:rPr>
      </w:pPr>
      <w:r w:rsidRPr="00C41F07">
        <w:rPr>
          <w:lang w:val="it-CH"/>
        </w:rPr>
        <w:t>Indirizzo</w:t>
      </w:r>
      <w:r w:rsidR="00CC2840" w:rsidRPr="00C41F07">
        <w:rPr>
          <w:lang w:val="it-CH"/>
        </w:rPr>
        <w:t xml:space="preserve">: </w:t>
      </w:r>
      <w:r w:rsidR="00E93C8F" w:rsidRPr="00C41F07">
        <w:rPr>
          <w:i/>
          <w:iCs/>
          <w:lang w:val="it-CH"/>
        </w:rPr>
        <w:t>C</w:t>
      </w:r>
      <w:r w:rsidRPr="00C41F07">
        <w:rPr>
          <w:i/>
          <w:iCs/>
          <w:lang w:val="it-CH"/>
        </w:rPr>
        <w:t>omune</w:t>
      </w:r>
      <w:r w:rsidR="00CC2840" w:rsidRPr="00C41F07">
        <w:rPr>
          <w:i/>
          <w:iCs/>
          <w:lang w:val="it-CH"/>
        </w:rPr>
        <w:t xml:space="preserve"> </w:t>
      </w:r>
      <w:r w:rsidR="00CC2840" w:rsidRPr="00C41F07">
        <w:rPr>
          <w:highlight w:val="lightGray"/>
          <w:lang w:val="it-CH"/>
        </w:rPr>
        <w:t>[</w:t>
      </w:r>
      <w:r w:rsidR="00481D19" w:rsidRPr="00C41F07">
        <w:rPr>
          <w:highlight w:val="lightGray"/>
          <w:lang w:val="it-CH"/>
        </w:rPr>
        <w:t>Nome</w:t>
      </w:r>
      <w:r w:rsidR="00CC2840" w:rsidRPr="00C41F07">
        <w:rPr>
          <w:highlight w:val="lightGray"/>
          <w:lang w:val="it-CH"/>
        </w:rPr>
        <w:t>]</w:t>
      </w:r>
      <w:r w:rsidR="00CC2840" w:rsidRPr="00C41F07">
        <w:rPr>
          <w:lang w:val="it-CH"/>
        </w:rPr>
        <w:t>,</w:t>
      </w:r>
      <w:r w:rsidR="00CC2840" w:rsidRPr="00C41F07">
        <w:rPr>
          <w:i/>
          <w:iCs/>
          <w:lang w:val="it-CH"/>
        </w:rPr>
        <w:t xml:space="preserve"> </w:t>
      </w:r>
      <w:r w:rsidR="005D75E4" w:rsidRPr="00C41F07">
        <w:rPr>
          <w:i/>
          <w:iCs/>
          <w:lang w:val="it-CH"/>
        </w:rPr>
        <w:t xml:space="preserve">Via </w:t>
      </w:r>
      <w:r w:rsidR="00CA6955">
        <w:rPr>
          <w:i/>
          <w:iCs/>
          <w:lang w:val="it-CH"/>
        </w:rPr>
        <w:t>E</w:t>
      </w:r>
      <w:r w:rsidR="005D75E4" w:rsidRPr="00C41F07">
        <w:rPr>
          <w:i/>
          <w:iCs/>
          <w:lang w:val="it-CH"/>
        </w:rPr>
        <w:t xml:space="preserve">sempio </w:t>
      </w:r>
      <w:r w:rsidR="00CC2840" w:rsidRPr="00C41F07">
        <w:rPr>
          <w:i/>
          <w:iCs/>
          <w:lang w:val="it-CH"/>
        </w:rPr>
        <w:t>1</w:t>
      </w:r>
    </w:p>
    <w:p w14:paraId="532CEB09" w14:textId="77777777" w:rsidR="005977C4" w:rsidRDefault="005977C4">
      <w:pPr>
        <w:rPr>
          <w:i/>
          <w:iCs/>
          <w:lang w:val="it-CH"/>
        </w:rPr>
      </w:pPr>
      <w:r>
        <w:rPr>
          <w:i/>
          <w:iCs/>
          <w:lang w:val="it-CH"/>
        </w:rPr>
        <w:br w:type="page"/>
      </w:r>
    </w:p>
    <w:p w14:paraId="59DE4832" w14:textId="74D2EAF8" w:rsidR="00392E15" w:rsidRPr="007E1346" w:rsidRDefault="00286CDD" w:rsidP="00CC2840">
      <w:pPr>
        <w:pStyle w:val="Titre1"/>
        <w:rPr>
          <w:lang w:val="it-CH"/>
        </w:rPr>
      </w:pPr>
      <w:bookmarkStart w:id="12" w:name="_Toc214024201"/>
      <w:r w:rsidRPr="006A091C">
        <w:rPr>
          <w:lang w:val="it-CH"/>
        </w:rPr>
        <w:lastRenderedPageBreak/>
        <w:t>Modo di procedere</w:t>
      </w:r>
      <w:r w:rsidR="006A091C" w:rsidRPr="006A091C">
        <w:rPr>
          <w:lang w:val="it-CH"/>
        </w:rPr>
        <w:t xml:space="preserve"> in caso di </w:t>
      </w:r>
      <w:r w:rsidR="006A091C" w:rsidRPr="007E1346">
        <w:rPr>
          <w:lang w:val="it-CH"/>
        </w:rPr>
        <w:t>emergenza e di crisi</w:t>
      </w:r>
      <w:r w:rsidR="007E1346" w:rsidRPr="007E1346">
        <w:rPr>
          <w:lang w:val="it-CH"/>
        </w:rPr>
        <w:t xml:space="preserve"> informatica</w:t>
      </w:r>
      <w:bookmarkEnd w:id="12"/>
    </w:p>
    <w:p w14:paraId="668E18A9" w14:textId="5D6BACD7" w:rsidR="00885436" w:rsidRPr="006A091C" w:rsidRDefault="00695CCA" w:rsidP="007F7B45">
      <w:pPr>
        <w:spacing w:after="120"/>
        <w:rPr>
          <w:lang w:val="it-CH"/>
        </w:rPr>
      </w:pPr>
      <w:r>
        <w:rPr>
          <w:lang w:val="it-CH"/>
        </w:rPr>
        <w:t>L</w:t>
      </w:r>
      <w:r w:rsidR="00E65A45">
        <w:rPr>
          <w:lang w:val="it-CH"/>
        </w:rPr>
        <w:t>’</w:t>
      </w:r>
      <w:r w:rsidR="006A091C" w:rsidRPr="006A091C">
        <w:rPr>
          <w:lang w:val="it-CH"/>
        </w:rPr>
        <w:t>eme</w:t>
      </w:r>
      <w:r w:rsidR="006A091C">
        <w:rPr>
          <w:lang w:val="it-CH"/>
        </w:rPr>
        <w:t>r</w:t>
      </w:r>
      <w:r w:rsidR="006A091C" w:rsidRPr="006A091C">
        <w:rPr>
          <w:lang w:val="it-CH"/>
        </w:rPr>
        <w:t xml:space="preserve">genza </w:t>
      </w:r>
      <w:r>
        <w:rPr>
          <w:lang w:val="it-CH"/>
        </w:rPr>
        <w:t>segue</w:t>
      </w:r>
      <w:r w:rsidR="006A091C" w:rsidRPr="006A091C">
        <w:rPr>
          <w:lang w:val="it-CH"/>
        </w:rPr>
        <w:t xml:space="preserve"> il seguente processo</w:t>
      </w:r>
      <w:r w:rsidR="006A091C">
        <w:rPr>
          <w:lang w:val="it-CH"/>
        </w:rPr>
        <w:t>.</w:t>
      </w:r>
    </w:p>
    <w:p w14:paraId="4610BA36" w14:textId="0EF83156" w:rsidR="00885436" w:rsidRPr="006A091C" w:rsidRDefault="00E65A45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>
        <w:rPr>
          <w:lang w:val="it-CH"/>
        </w:rPr>
        <w:t>Viene segnalato/a u</w:t>
      </w:r>
      <w:r w:rsidR="006A091C" w:rsidRPr="006A091C">
        <w:rPr>
          <w:lang w:val="it-CH"/>
        </w:rPr>
        <w:t xml:space="preserve">n incidente / un’emergenza </w:t>
      </w:r>
      <w:r w:rsidR="005B4FE1" w:rsidRPr="006A091C">
        <w:rPr>
          <w:lang w:val="it-CH"/>
        </w:rPr>
        <w:t>(</w:t>
      </w:r>
      <w:r w:rsidR="00B537CE" w:rsidRPr="006A091C">
        <w:rPr>
          <w:lang w:val="it-CH"/>
        </w:rPr>
        <w:t>4</w:t>
      </w:r>
      <w:r w:rsidR="005B4FE1" w:rsidRPr="006A091C">
        <w:rPr>
          <w:lang w:val="it-CH"/>
        </w:rPr>
        <w:t>.1)</w:t>
      </w:r>
      <w:r w:rsidR="00D974C9" w:rsidRPr="006A091C">
        <w:rPr>
          <w:lang w:val="it-CH"/>
        </w:rPr>
        <w:t>.</w:t>
      </w:r>
    </w:p>
    <w:p w14:paraId="56E1DC08" w14:textId="09800E00" w:rsidR="00885436" w:rsidRPr="007D47C8" w:rsidRDefault="00E65A45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>
        <w:rPr>
          <w:lang w:val="it-CH"/>
        </w:rPr>
        <w:t>Tale</w:t>
      </w:r>
      <w:r w:rsidR="00695CCA">
        <w:rPr>
          <w:lang w:val="it-CH"/>
        </w:rPr>
        <w:t xml:space="preserve"> incidente / emergenza</w:t>
      </w:r>
      <w:r>
        <w:rPr>
          <w:lang w:val="it-CH"/>
        </w:rPr>
        <w:t xml:space="preserve"> </w:t>
      </w:r>
      <w:r w:rsidR="007D47C8" w:rsidRPr="007D47C8">
        <w:rPr>
          <w:lang w:val="it-CH"/>
        </w:rPr>
        <w:t>viene verificat</w:t>
      </w:r>
      <w:r w:rsidR="00695CCA">
        <w:rPr>
          <w:lang w:val="it-CH"/>
        </w:rPr>
        <w:t>o/a</w:t>
      </w:r>
      <w:r w:rsidR="007D47C8" w:rsidRPr="007D47C8">
        <w:rPr>
          <w:lang w:val="it-CH"/>
        </w:rPr>
        <w:t xml:space="preserve"> dallo </w:t>
      </w:r>
      <w:r w:rsidR="00885436" w:rsidRPr="007D47C8">
        <w:rPr>
          <w:highlight w:val="lightGray"/>
          <w:lang w:val="it-CH"/>
        </w:rPr>
        <w:t>[</w:t>
      </w:r>
      <w:r w:rsidR="007D47C8">
        <w:rPr>
          <w:highlight w:val="lightGray"/>
          <w:lang w:val="it-CH"/>
        </w:rPr>
        <w:t xml:space="preserve">SPOC informatico definito al capitolo </w:t>
      </w:r>
      <w:r w:rsidR="00DB331F" w:rsidRPr="007D47C8">
        <w:rPr>
          <w:highlight w:val="lightGray"/>
          <w:lang w:val="it-CH"/>
        </w:rPr>
        <w:t>1]</w:t>
      </w:r>
      <w:r w:rsidR="00885436" w:rsidRPr="007D47C8">
        <w:rPr>
          <w:lang w:val="it-CH"/>
        </w:rPr>
        <w:t xml:space="preserve"> </w:t>
      </w:r>
      <w:r w:rsidR="005B4FE1" w:rsidRPr="007D47C8">
        <w:rPr>
          <w:lang w:val="it-CH"/>
        </w:rPr>
        <w:t>(</w:t>
      </w:r>
      <w:r w:rsidR="00B537CE" w:rsidRPr="007D47C8">
        <w:rPr>
          <w:lang w:val="it-CH"/>
        </w:rPr>
        <w:t>4</w:t>
      </w:r>
      <w:r w:rsidR="005B4FE1" w:rsidRPr="007D47C8">
        <w:rPr>
          <w:lang w:val="it-CH"/>
        </w:rPr>
        <w:t>.2)</w:t>
      </w:r>
      <w:r w:rsidR="00885436" w:rsidRPr="007D47C8">
        <w:rPr>
          <w:lang w:val="it-CH"/>
        </w:rPr>
        <w:t>.</w:t>
      </w:r>
    </w:p>
    <w:p w14:paraId="6B82B710" w14:textId="1981AE92" w:rsidR="00885436" w:rsidRPr="007D47C8" w:rsidRDefault="00695CCA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>
        <w:rPr>
          <w:lang w:val="it-CH"/>
        </w:rPr>
        <w:t>Lo SPOC info</w:t>
      </w:r>
      <w:r w:rsidR="006C3A3A">
        <w:rPr>
          <w:lang w:val="it-CH"/>
        </w:rPr>
        <w:t>rmatico</w:t>
      </w:r>
      <w:r w:rsidR="007D47C8" w:rsidRPr="007D47C8">
        <w:rPr>
          <w:lang w:val="it-CH"/>
        </w:rPr>
        <w:t xml:space="preserve"> ha la competenza ed è in grado</w:t>
      </w:r>
      <w:r w:rsidR="00F42406">
        <w:rPr>
          <w:lang w:val="it-CH"/>
        </w:rPr>
        <w:t xml:space="preserve">, </w:t>
      </w:r>
      <w:r w:rsidR="007D47C8" w:rsidRPr="007D47C8">
        <w:rPr>
          <w:lang w:val="it-CH"/>
        </w:rPr>
        <w:t>se necessario</w:t>
      </w:r>
      <w:r w:rsidR="00F42406">
        <w:rPr>
          <w:lang w:val="it-CH"/>
        </w:rPr>
        <w:t>,</w:t>
      </w:r>
      <w:r w:rsidR="007D47C8">
        <w:rPr>
          <w:lang w:val="it-CH"/>
        </w:rPr>
        <w:t xml:space="preserve"> di adottare misure immediate </w:t>
      </w:r>
      <w:r w:rsidR="00E65A45">
        <w:rPr>
          <w:lang w:val="it-CH"/>
        </w:rPr>
        <w:t>pre</w:t>
      </w:r>
      <w:r w:rsidR="00026029">
        <w:rPr>
          <w:lang w:val="it-CH"/>
        </w:rPr>
        <w:t>stabilite</w:t>
      </w:r>
      <w:r w:rsidR="007D47C8">
        <w:rPr>
          <w:lang w:val="it-CH"/>
        </w:rPr>
        <w:t xml:space="preserve"> </w:t>
      </w:r>
      <w:r w:rsidR="005B4FE1" w:rsidRPr="007D47C8">
        <w:rPr>
          <w:lang w:val="it-CH"/>
        </w:rPr>
        <w:t>(</w:t>
      </w:r>
      <w:r w:rsidR="00B537CE" w:rsidRPr="007D47C8">
        <w:rPr>
          <w:lang w:val="it-CH"/>
        </w:rPr>
        <w:t>4</w:t>
      </w:r>
      <w:r w:rsidR="005B4FE1" w:rsidRPr="007D47C8">
        <w:rPr>
          <w:lang w:val="it-CH"/>
        </w:rPr>
        <w:t>.3)</w:t>
      </w:r>
      <w:r w:rsidR="00D974C9" w:rsidRPr="007D47C8">
        <w:rPr>
          <w:lang w:val="it-CH"/>
        </w:rPr>
        <w:t>.</w:t>
      </w:r>
    </w:p>
    <w:p w14:paraId="55EC793B" w14:textId="1FBF49A6" w:rsidR="00EB76C2" w:rsidRPr="0036657E" w:rsidRDefault="00E64813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 w:rsidRPr="00E64813">
        <w:rPr>
          <w:lang w:val="it-CH"/>
        </w:rPr>
        <w:t>Proclamazione dell’emergenza</w:t>
      </w:r>
      <w:r w:rsidR="006272B6" w:rsidRPr="00E64813">
        <w:rPr>
          <w:lang w:val="it-CH"/>
        </w:rPr>
        <w:t>:</w:t>
      </w:r>
      <w:r w:rsidR="006F7439" w:rsidRPr="00E64813">
        <w:rPr>
          <w:lang w:val="it-CH"/>
        </w:rPr>
        <w:t xml:space="preserve"> </w:t>
      </w:r>
      <w:r w:rsidRPr="00E64813">
        <w:rPr>
          <w:lang w:val="it-CH"/>
        </w:rPr>
        <w:t>se</w:t>
      </w:r>
      <w:r w:rsidR="00E65A45">
        <w:rPr>
          <w:lang w:val="it-CH"/>
        </w:rPr>
        <w:t xml:space="preserve"> </w:t>
      </w:r>
      <w:r w:rsidRPr="00E64813">
        <w:rPr>
          <w:lang w:val="it-CH"/>
        </w:rPr>
        <w:t xml:space="preserve">dallo </w:t>
      </w:r>
      <w:r w:rsidRPr="007D47C8">
        <w:rPr>
          <w:highlight w:val="lightGray"/>
          <w:lang w:val="it-CH"/>
        </w:rPr>
        <w:t>[</w:t>
      </w:r>
      <w:r>
        <w:rPr>
          <w:highlight w:val="lightGray"/>
          <w:lang w:val="it-CH"/>
        </w:rPr>
        <w:t xml:space="preserve">SPOC informatico definito al capitolo </w:t>
      </w:r>
      <w:r w:rsidRPr="007D47C8">
        <w:rPr>
          <w:highlight w:val="lightGray"/>
          <w:lang w:val="it-CH"/>
        </w:rPr>
        <w:t>1]</w:t>
      </w:r>
      <w:r w:rsidRPr="007D47C8">
        <w:rPr>
          <w:lang w:val="it-CH"/>
        </w:rPr>
        <w:t xml:space="preserve"> </w:t>
      </w:r>
      <w:r w:rsidR="00E65A45">
        <w:rPr>
          <w:lang w:val="it-CH"/>
        </w:rPr>
        <w:t xml:space="preserve">viene proclamata un’emergenza, viene convocata </w:t>
      </w:r>
      <w:r>
        <w:rPr>
          <w:lang w:val="it-CH"/>
        </w:rPr>
        <w:t xml:space="preserve">l’organizzazione d’emergenza </w:t>
      </w:r>
      <w:r w:rsidRPr="00E64813">
        <w:rPr>
          <w:lang w:val="it-CH"/>
        </w:rPr>
        <w:t>(4.4)</w:t>
      </w:r>
      <w:r w:rsidR="00E07E00" w:rsidRPr="00E64813">
        <w:rPr>
          <w:lang w:val="it-CH"/>
        </w:rPr>
        <w:t>.</w:t>
      </w:r>
      <w:r w:rsidR="00885436" w:rsidRPr="00E64813">
        <w:rPr>
          <w:lang w:val="it-CH"/>
        </w:rPr>
        <w:t xml:space="preserve"> </w:t>
      </w:r>
      <w:r w:rsidR="00925E33" w:rsidRPr="0036657E">
        <w:rPr>
          <w:lang w:val="it-CH"/>
        </w:rPr>
        <w:t>Quest</w:t>
      </w:r>
      <w:r w:rsidR="00E65A45">
        <w:rPr>
          <w:lang w:val="it-CH"/>
        </w:rPr>
        <w:t xml:space="preserve">’ultima </w:t>
      </w:r>
      <w:r w:rsidR="00925E33" w:rsidRPr="0036657E">
        <w:rPr>
          <w:lang w:val="it-CH"/>
        </w:rPr>
        <w:t xml:space="preserve">decide </w:t>
      </w:r>
      <w:r w:rsidR="00E65A45">
        <w:rPr>
          <w:lang w:val="it-CH"/>
        </w:rPr>
        <w:t>s</w:t>
      </w:r>
      <w:r w:rsidR="00925E33" w:rsidRPr="0036657E">
        <w:rPr>
          <w:lang w:val="it-CH"/>
        </w:rPr>
        <w:t xml:space="preserve">e si tratta di una crisi ed </w:t>
      </w:r>
      <w:r w:rsidR="0036657E" w:rsidRPr="0036657E">
        <w:rPr>
          <w:lang w:val="it-CH"/>
        </w:rPr>
        <w:t>è</w:t>
      </w:r>
      <w:r w:rsidR="00925E33" w:rsidRPr="0036657E">
        <w:rPr>
          <w:lang w:val="it-CH"/>
        </w:rPr>
        <w:t xml:space="preserve"> necessario</w:t>
      </w:r>
      <w:r w:rsidR="0036657E" w:rsidRPr="0036657E">
        <w:rPr>
          <w:lang w:val="it-CH"/>
        </w:rPr>
        <w:t xml:space="preserve"> uno stato </w:t>
      </w:r>
      <w:r w:rsidR="0036657E">
        <w:rPr>
          <w:lang w:val="it-CH"/>
        </w:rPr>
        <w:t xml:space="preserve">maggiore di crisi </w:t>
      </w:r>
      <w:r w:rsidR="000F4E40" w:rsidRPr="0036657E">
        <w:rPr>
          <w:lang w:val="it-CH"/>
        </w:rPr>
        <w:t>(4.5)</w:t>
      </w:r>
      <w:r w:rsidR="005B4FE1" w:rsidRPr="0036657E">
        <w:rPr>
          <w:lang w:val="it-CH"/>
        </w:rPr>
        <w:t xml:space="preserve">. </w:t>
      </w:r>
      <w:r w:rsidR="00EB76C2" w:rsidRPr="0036657E">
        <w:rPr>
          <w:lang w:val="it-CH"/>
        </w:rPr>
        <w:t>In</w:t>
      </w:r>
      <w:r w:rsidR="0036657E" w:rsidRPr="0036657E">
        <w:rPr>
          <w:lang w:val="it-CH"/>
        </w:rPr>
        <w:t xml:space="preserve"> tal caso viene parimenti convocato lo stato maggiore di crisi e viene approntato il lo</w:t>
      </w:r>
      <w:r w:rsidR="0036657E">
        <w:rPr>
          <w:lang w:val="it-CH"/>
        </w:rPr>
        <w:t>cale dello stato maggiore di cr</w:t>
      </w:r>
      <w:r w:rsidR="008711B2">
        <w:rPr>
          <w:lang w:val="it-CH"/>
        </w:rPr>
        <w:t>i</w:t>
      </w:r>
      <w:r w:rsidR="0036657E">
        <w:rPr>
          <w:lang w:val="it-CH"/>
        </w:rPr>
        <w:t>si per la situa</w:t>
      </w:r>
      <w:r w:rsidR="0036657E" w:rsidRPr="0036657E">
        <w:rPr>
          <w:lang w:val="it-CH"/>
        </w:rPr>
        <w:t>z</w:t>
      </w:r>
      <w:r w:rsidR="0036657E">
        <w:rPr>
          <w:lang w:val="it-CH"/>
        </w:rPr>
        <w:t xml:space="preserve">ione di crisi. </w:t>
      </w:r>
      <w:r w:rsidR="0036657E" w:rsidRPr="0036657E">
        <w:rPr>
          <w:lang w:val="it-CH"/>
        </w:rPr>
        <w:t>Nella misura in cui l’incidente pregiudichi compiti</w:t>
      </w:r>
      <w:r w:rsidR="0036657E">
        <w:rPr>
          <w:lang w:val="it-CH"/>
        </w:rPr>
        <w:t xml:space="preserve">, </w:t>
      </w:r>
      <w:r w:rsidR="0036657E" w:rsidRPr="0036657E">
        <w:rPr>
          <w:lang w:val="it-CH"/>
        </w:rPr>
        <w:t xml:space="preserve">per cui esistono piani d’emergenza informatici </w:t>
      </w:r>
      <w:r w:rsidR="0036657E">
        <w:rPr>
          <w:lang w:val="it-CH"/>
        </w:rPr>
        <w:t xml:space="preserve">indipendenti (ad es. per l’approvvigionamento </w:t>
      </w:r>
      <w:r w:rsidR="00FD205C">
        <w:rPr>
          <w:lang w:val="it-CH"/>
        </w:rPr>
        <w:t>d’acqua potabile</w:t>
      </w:r>
      <w:r w:rsidR="0036657E">
        <w:rPr>
          <w:lang w:val="it-CH"/>
        </w:rPr>
        <w:t xml:space="preserve">), i responsabili </w:t>
      </w:r>
      <w:r w:rsidR="00E65A45">
        <w:rPr>
          <w:lang w:val="it-CH"/>
        </w:rPr>
        <w:t>ad hoc</w:t>
      </w:r>
      <w:r w:rsidR="0036657E">
        <w:rPr>
          <w:lang w:val="it-CH"/>
        </w:rPr>
        <w:t xml:space="preserve"> devono essere subito contattati</w:t>
      </w:r>
      <w:r w:rsidR="005E7B73" w:rsidRPr="0036657E">
        <w:rPr>
          <w:lang w:val="it-CH"/>
        </w:rPr>
        <w:t>.</w:t>
      </w:r>
    </w:p>
    <w:p w14:paraId="48E5A813" w14:textId="43358F95" w:rsidR="005B4FE1" w:rsidRPr="004340CB" w:rsidRDefault="004340CB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 w:rsidRPr="004340CB">
        <w:rPr>
          <w:lang w:val="it-CH"/>
        </w:rPr>
        <w:t>L’organizzazione d’emergenza e lo</w:t>
      </w:r>
      <w:r>
        <w:rPr>
          <w:lang w:val="it-CH"/>
        </w:rPr>
        <w:t xml:space="preserve"> stato maggiore di crisi</w:t>
      </w:r>
      <w:r w:rsidR="00783EFE" w:rsidRPr="004340CB">
        <w:rPr>
          <w:lang w:val="it-CH"/>
        </w:rPr>
        <w:t>:</w:t>
      </w:r>
      <w:r w:rsidR="005B4FE1" w:rsidRPr="004340CB">
        <w:rPr>
          <w:lang w:val="it-CH"/>
        </w:rPr>
        <w:t xml:space="preserve"> </w:t>
      </w:r>
    </w:p>
    <w:p w14:paraId="1774BE6D" w14:textId="4663795B" w:rsidR="00CC2840" w:rsidRPr="004340CB" w:rsidRDefault="004340CB" w:rsidP="00CA3A61">
      <w:pPr>
        <w:pStyle w:val="Paragraphedeliste"/>
        <w:numPr>
          <w:ilvl w:val="1"/>
          <w:numId w:val="5"/>
        </w:numPr>
        <w:spacing w:after="120"/>
        <w:contextualSpacing w:val="0"/>
        <w:rPr>
          <w:lang w:val="it-CH"/>
        </w:rPr>
      </w:pPr>
      <w:r w:rsidRPr="004340CB">
        <w:rPr>
          <w:lang w:val="it-CH"/>
        </w:rPr>
        <w:t xml:space="preserve">tengono una documentazione dello svolgimento e dell’evento, </w:t>
      </w:r>
      <w:r w:rsidR="00E25977">
        <w:rPr>
          <w:lang w:val="it-CH"/>
        </w:rPr>
        <w:t>men</w:t>
      </w:r>
      <w:r w:rsidR="00E25977" w:rsidRPr="00E25977">
        <w:rPr>
          <w:lang w:val="it-CH"/>
        </w:rPr>
        <w:t>z</w:t>
      </w:r>
      <w:r w:rsidR="00E25977">
        <w:rPr>
          <w:lang w:val="it-CH"/>
        </w:rPr>
        <w:t xml:space="preserve">ionando </w:t>
      </w:r>
      <w:r w:rsidRPr="004340CB">
        <w:rPr>
          <w:lang w:val="it-CH"/>
        </w:rPr>
        <w:t>in particolare</w:t>
      </w:r>
      <w:r w:rsidR="00E25977">
        <w:rPr>
          <w:lang w:val="it-CH"/>
        </w:rPr>
        <w:t xml:space="preserve"> </w:t>
      </w:r>
      <w:r w:rsidRPr="004340CB">
        <w:rPr>
          <w:lang w:val="it-CH"/>
        </w:rPr>
        <w:t>le de</w:t>
      </w:r>
      <w:r>
        <w:rPr>
          <w:lang w:val="it-CH"/>
        </w:rPr>
        <w:t xml:space="preserve">cisioni </w:t>
      </w:r>
      <w:r w:rsidR="00026029" w:rsidRPr="00026029">
        <w:rPr>
          <w:lang w:val="it-CH"/>
        </w:rPr>
        <w:t>prese</w:t>
      </w:r>
      <w:r w:rsidR="006272B6" w:rsidRPr="00026029">
        <w:rPr>
          <w:lang w:val="it-CH"/>
        </w:rPr>
        <w:t>;</w:t>
      </w:r>
    </w:p>
    <w:p w14:paraId="5087C051" w14:textId="260E126B" w:rsidR="00EB76C2" w:rsidRPr="008711B2" w:rsidRDefault="004340CB" w:rsidP="00CA3A61">
      <w:pPr>
        <w:pStyle w:val="Paragraphedeliste"/>
        <w:numPr>
          <w:ilvl w:val="1"/>
          <w:numId w:val="5"/>
        </w:numPr>
        <w:spacing w:after="120"/>
        <w:contextualSpacing w:val="0"/>
        <w:rPr>
          <w:lang w:val="it-CH"/>
        </w:rPr>
      </w:pPr>
      <w:r w:rsidRPr="008711B2">
        <w:rPr>
          <w:lang w:val="it-CH"/>
        </w:rPr>
        <w:t xml:space="preserve">eseguono segnalazioni </w:t>
      </w:r>
      <w:r w:rsidR="008711B2" w:rsidRPr="008711B2">
        <w:rPr>
          <w:lang w:val="it-CH"/>
        </w:rPr>
        <w:t xml:space="preserve">sulla scorta dell’obbligo di segnalazione e </w:t>
      </w:r>
      <w:r w:rsidR="008711B2">
        <w:rPr>
          <w:lang w:val="it-CH"/>
        </w:rPr>
        <w:t>comunicano con l’ausilio del modello di comunicazione d’emergenza (</w:t>
      </w:r>
      <w:r w:rsidR="00B537CE" w:rsidRPr="008711B2">
        <w:rPr>
          <w:lang w:val="it-CH"/>
        </w:rPr>
        <w:t>4</w:t>
      </w:r>
      <w:r w:rsidR="00EB76C2" w:rsidRPr="008711B2">
        <w:rPr>
          <w:lang w:val="it-CH"/>
        </w:rPr>
        <w:t>.</w:t>
      </w:r>
      <w:r w:rsidR="00DB331F" w:rsidRPr="008711B2">
        <w:rPr>
          <w:lang w:val="it-CH"/>
        </w:rPr>
        <w:t>6</w:t>
      </w:r>
      <w:r w:rsidR="00EB76C2" w:rsidRPr="008711B2">
        <w:rPr>
          <w:lang w:val="it-CH"/>
        </w:rPr>
        <w:t>)</w:t>
      </w:r>
      <w:r w:rsidR="006272B6" w:rsidRPr="008711B2">
        <w:rPr>
          <w:lang w:val="it-CH"/>
        </w:rPr>
        <w:t>;</w:t>
      </w:r>
    </w:p>
    <w:p w14:paraId="62FFABB5" w14:textId="3F50B246" w:rsidR="00916390" w:rsidRPr="003556A2" w:rsidRDefault="003556A2" w:rsidP="00CA3A61">
      <w:pPr>
        <w:pStyle w:val="Paragraphedeliste"/>
        <w:numPr>
          <w:ilvl w:val="1"/>
          <w:numId w:val="5"/>
        </w:numPr>
        <w:spacing w:after="120"/>
        <w:contextualSpacing w:val="0"/>
        <w:rPr>
          <w:lang w:val="it-CH"/>
        </w:rPr>
      </w:pPr>
      <w:r w:rsidRPr="003556A2">
        <w:rPr>
          <w:lang w:val="it-CH"/>
        </w:rPr>
        <w:t xml:space="preserve">valutano la situazione </w:t>
      </w:r>
      <w:r w:rsidR="00BD2D7A" w:rsidRPr="003556A2">
        <w:rPr>
          <w:lang w:val="it-CH"/>
        </w:rPr>
        <w:t>(</w:t>
      </w:r>
      <w:r w:rsidR="00B537CE" w:rsidRPr="003556A2">
        <w:rPr>
          <w:lang w:val="it-CH"/>
        </w:rPr>
        <w:t>4</w:t>
      </w:r>
      <w:r w:rsidR="00BD2D7A" w:rsidRPr="003556A2">
        <w:rPr>
          <w:lang w:val="it-CH"/>
        </w:rPr>
        <w:t>.</w:t>
      </w:r>
      <w:r w:rsidR="00DB331F" w:rsidRPr="003556A2">
        <w:rPr>
          <w:lang w:val="it-CH"/>
        </w:rPr>
        <w:t>7</w:t>
      </w:r>
      <w:r w:rsidR="00BD2D7A" w:rsidRPr="003556A2">
        <w:rPr>
          <w:lang w:val="it-CH"/>
        </w:rPr>
        <w:t xml:space="preserve">) </w:t>
      </w:r>
      <w:r w:rsidR="00026029">
        <w:rPr>
          <w:lang w:val="it-CH"/>
        </w:rPr>
        <w:t>unitamente al</w:t>
      </w:r>
      <w:r w:rsidRPr="003556A2">
        <w:rPr>
          <w:lang w:val="it-CH"/>
        </w:rPr>
        <w:t xml:space="preserve"> fornitore di servizi informatici </w:t>
      </w:r>
      <w:r w:rsidR="00BD2D7A" w:rsidRPr="003556A2">
        <w:rPr>
          <w:lang w:val="it-CH"/>
        </w:rPr>
        <w:t>(</w:t>
      </w:r>
      <w:r w:rsidR="00B537CE" w:rsidRPr="003556A2">
        <w:rPr>
          <w:lang w:val="it-CH"/>
        </w:rPr>
        <w:t>3</w:t>
      </w:r>
      <w:r w:rsidR="00954A66" w:rsidRPr="003556A2">
        <w:rPr>
          <w:lang w:val="it-CH"/>
        </w:rPr>
        <w:t>.3.3</w:t>
      </w:r>
      <w:r w:rsidR="00BD2D7A" w:rsidRPr="003556A2">
        <w:rPr>
          <w:lang w:val="it-CH"/>
        </w:rPr>
        <w:t>)</w:t>
      </w:r>
      <w:r w:rsidR="00EB76C2" w:rsidRPr="003556A2">
        <w:rPr>
          <w:lang w:val="it-CH"/>
        </w:rPr>
        <w:t xml:space="preserve"> </w:t>
      </w:r>
      <w:r w:rsidRPr="003556A2">
        <w:rPr>
          <w:lang w:val="it-CH"/>
        </w:rPr>
        <w:t>e de</w:t>
      </w:r>
      <w:r>
        <w:rPr>
          <w:lang w:val="it-CH"/>
        </w:rPr>
        <w:t xml:space="preserve">cidono </w:t>
      </w:r>
      <w:r w:rsidR="00026029">
        <w:rPr>
          <w:lang w:val="it-CH"/>
        </w:rPr>
        <w:t>in merito alla</w:t>
      </w:r>
      <w:r>
        <w:rPr>
          <w:lang w:val="it-CH"/>
        </w:rPr>
        <w:t xml:space="preserve"> </w:t>
      </w:r>
      <w:r w:rsidRPr="00FA2B0D">
        <w:rPr>
          <w:lang w:val="it-CH"/>
        </w:rPr>
        <w:t xml:space="preserve">procedura </w:t>
      </w:r>
      <w:r w:rsidR="00650A50" w:rsidRPr="00FA2B0D">
        <w:rPr>
          <w:lang w:val="it-CH"/>
        </w:rPr>
        <w:t>operativa</w:t>
      </w:r>
      <w:r>
        <w:rPr>
          <w:lang w:val="it-CH"/>
        </w:rPr>
        <w:t>; a tal fine</w:t>
      </w:r>
      <w:r w:rsidR="003B3F0A">
        <w:rPr>
          <w:lang w:val="it-CH"/>
        </w:rPr>
        <w:t xml:space="preserve"> assicurano che </w:t>
      </w:r>
    </w:p>
    <w:p w14:paraId="60F61F74" w14:textId="62EE3E5C" w:rsidR="00916390" w:rsidRPr="003B3F0A" w:rsidRDefault="003B3F0A" w:rsidP="00CA3A61">
      <w:pPr>
        <w:pStyle w:val="Paragraphedeliste"/>
        <w:numPr>
          <w:ilvl w:val="2"/>
          <w:numId w:val="5"/>
        </w:numPr>
        <w:spacing w:after="120"/>
        <w:contextualSpacing w:val="0"/>
        <w:rPr>
          <w:lang w:val="it-CH"/>
        </w:rPr>
      </w:pPr>
      <w:r w:rsidRPr="003B3F0A">
        <w:rPr>
          <w:lang w:val="it-CH"/>
        </w:rPr>
        <w:t>il pericolo informatico sia stato innanzitutto contenuto e completamento eliminato</w:t>
      </w:r>
      <w:r>
        <w:rPr>
          <w:lang w:val="it-CH"/>
        </w:rPr>
        <w:t>;</w:t>
      </w:r>
    </w:p>
    <w:p w14:paraId="2A2C6FCA" w14:textId="6584BD7F" w:rsidR="00EB76C2" w:rsidRPr="002E4A3F" w:rsidRDefault="003B3F0A" w:rsidP="00CA3A61">
      <w:pPr>
        <w:pStyle w:val="Paragraphedeliste"/>
        <w:numPr>
          <w:ilvl w:val="2"/>
          <w:numId w:val="5"/>
        </w:numPr>
        <w:spacing w:after="120"/>
        <w:contextualSpacing w:val="0"/>
        <w:rPr>
          <w:lang w:val="it-CH"/>
        </w:rPr>
      </w:pPr>
      <w:r w:rsidRPr="002E4A3F">
        <w:rPr>
          <w:lang w:val="it-CH"/>
        </w:rPr>
        <w:t>prima</w:t>
      </w:r>
      <w:r w:rsidR="007907C9" w:rsidRPr="002E4A3F">
        <w:rPr>
          <w:lang w:val="it-CH"/>
        </w:rPr>
        <w:t xml:space="preserve"> del</w:t>
      </w:r>
      <w:r w:rsidRPr="002E4A3F">
        <w:rPr>
          <w:lang w:val="it-CH"/>
        </w:rPr>
        <w:t xml:space="preserve"> riavvio </w:t>
      </w:r>
      <w:r w:rsidR="002E4A3F" w:rsidRPr="002E4A3F">
        <w:rPr>
          <w:lang w:val="it-CH"/>
        </w:rPr>
        <w:t>e de</w:t>
      </w:r>
      <w:r w:rsidRPr="002E4A3F">
        <w:rPr>
          <w:lang w:val="it-CH"/>
        </w:rPr>
        <w:t>l ripristino</w:t>
      </w:r>
      <w:r w:rsidR="002E4A3F" w:rsidRPr="002E4A3F">
        <w:rPr>
          <w:lang w:val="it-CH"/>
        </w:rPr>
        <w:t xml:space="preserve"> viene avviata </w:t>
      </w:r>
      <w:r w:rsidR="002E4A3F" w:rsidRPr="00FA2B0D">
        <w:rPr>
          <w:lang w:val="it-CH"/>
        </w:rPr>
        <w:t>la procedura operativa</w:t>
      </w:r>
      <w:r w:rsidRPr="002E4A3F">
        <w:rPr>
          <w:lang w:val="it-CH"/>
        </w:rPr>
        <w:t xml:space="preserve"> sulla base delle priorità definite</w:t>
      </w:r>
      <w:r w:rsidR="005B4FE1" w:rsidRPr="002E4A3F">
        <w:rPr>
          <w:lang w:val="it-CH"/>
        </w:rPr>
        <w:t xml:space="preserve"> </w:t>
      </w:r>
      <w:r w:rsidR="00EB76C2" w:rsidRPr="002E4A3F">
        <w:rPr>
          <w:lang w:val="it-CH"/>
        </w:rPr>
        <w:t>(</w:t>
      </w:r>
      <w:r w:rsidR="00B537CE" w:rsidRPr="002E4A3F">
        <w:rPr>
          <w:lang w:val="it-CH"/>
        </w:rPr>
        <w:t>3</w:t>
      </w:r>
      <w:r w:rsidR="00954A66" w:rsidRPr="002E4A3F">
        <w:rPr>
          <w:lang w:val="it-CH"/>
        </w:rPr>
        <w:t>.3.2</w:t>
      </w:r>
      <w:r w:rsidR="00EB76C2" w:rsidRPr="002E4A3F">
        <w:rPr>
          <w:lang w:val="it-CH"/>
        </w:rPr>
        <w:t>)</w:t>
      </w:r>
      <w:r w:rsidR="00916390" w:rsidRPr="002E4A3F">
        <w:rPr>
          <w:lang w:val="it-CH"/>
        </w:rPr>
        <w:t>.</w:t>
      </w:r>
    </w:p>
    <w:p w14:paraId="01589229" w14:textId="2154C260" w:rsidR="00D974C9" w:rsidRPr="000E4A84" w:rsidRDefault="007907C9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 w:rsidRPr="000E4A84">
        <w:rPr>
          <w:lang w:val="it-CH"/>
        </w:rPr>
        <w:t>Conclusione</w:t>
      </w:r>
      <w:r w:rsidR="006272B6" w:rsidRPr="000E4A84">
        <w:rPr>
          <w:lang w:val="it-CH"/>
        </w:rPr>
        <w:t>:</w:t>
      </w:r>
      <w:r w:rsidR="00D974C9" w:rsidRPr="000E4A84">
        <w:rPr>
          <w:lang w:val="it-CH"/>
        </w:rPr>
        <w:t xml:space="preserve"> </w:t>
      </w:r>
      <w:r w:rsidRPr="000E4A84">
        <w:rPr>
          <w:lang w:val="it-CH"/>
        </w:rPr>
        <w:t>l’emergenza e/o la crisi viene dichiarata ufficialmente conclusa, tutt</w:t>
      </w:r>
      <w:r w:rsidR="00E93C8F">
        <w:rPr>
          <w:lang w:val="it-CH"/>
        </w:rPr>
        <w:t>e le attività</w:t>
      </w:r>
      <w:r w:rsidR="000E4A84" w:rsidRPr="000E4A84">
        <w:rPr>
          <w:lang w:val="it-CH"/>
        </w:rPr>
        <w:t xml:space="preserve"> ve</w:t>
      </w:r>
      <w:r w:rsidR="000E4A84">
        <w:rPr>
          <w:lang w:val="it-CH"/>
        </w:rPr>
        <w:t>ngono riattivat</w:t>
      </w:r>
      <w:r w:rsidR="00E93C8F">
        <w:rPr>
          <w:lang w:val="it-CH"/>
        </w:rPr>
        <w:t>e</w:t>
      </w:r>
      <w:r w:rsidR="000E4A84">
        <w:rPr>
          <w:lang w:val="it-CH"/>
        </w:rPr>
        <w:t xml:space="preserve"> nelle strutture normali.</w:t>
      </w:r>
    </w:p>
    <w:p w14:paraId="3E740A4D" w14:textId="0F893E79" w:rsidR="00BD2D7A" w:rsidRPr="000E4A84" w:rsidRDefault="000E4A84" w:rsidP="00CA3A61">
      <w:pPr>
        <w:pStyle w:val="Paragraphedeliste"/>
        <w:numPr>
          <w:ilvl w:val="0"/>
          <w:numId w:val="5"/>
        </w:numPr>
        <w:spacing w:after="120"/>
        <w:contextualSpacing w:val="0"/>
        <w:rPr>
          <w:lang w:val="it-CH"/>
        </w:rPr>
      </w:pPr>
      <w:r w:rsidRPr="000E4A84">
        <w:rPr>
          <w:lang w:val="it-CH"/>
        </w:rPr>
        <w:t>Dopo la conclusione dell’emergenza / della crisi viene effettuato un debriefing</w:t>
      </w:r>
      <w:r>
        <w:rPr>
          <w:lang w:val="it-CH"/>
        </w:rPr>
        <w:t xml:space="preserve"> </w:t>
      </w:r>
      <w:r w:rsidR="005B4FE1" w:rsidRPr="000E4A84">
        <w:rPr>
          <w:lang w:val="it-CH"/>
        </w:rPr>
        <w:t>(</w:t>
      </w:r>
      <w:r w:rsidR="00B537CE" w:rsidRPr="000E4A84">
        <w:rPr>
          <w:lang w:val="it-CH"/>
        </w:rPr>
        <w:t>4</w:t>
      </w:r>
      <w:r w:rsidR="005B4FE1" w:rsidRPr="000E4A84">
        <w:rPr>
          <w:lang w:val="it-CH"/>
        </w:rPr>
        <w:t>.</w:t>
      </w:r>
      <w:r w:rsidR="00DB331F" w:rsidRPr="000E4A84">
        <w:rPr>
          <w:lang w:val="it-CH"/>
        </w:rPr>
        <w:t>8</w:t>
      </w:r>
      <w:r w:rsidR="005B4FE1" w:rsidRPr="000E4A84">
        <w:rPr>
          <w:lang w:val="it-CH"/>
        </w:rPr>
        <w:t>)</w:t>
      </w:r>
      <w:r w:rsidR="00A369F2" w:rsidRPr="000E4A84">
        <w:rPr>
          <w:lang w:val="it-CH"/>
        </w:rPr>
        <w:t>.</w:t>
      </w:r>
    </w:p>
    <w:p w14:paraId="4519864F" w14:textId="77777777" w:rsidR="00E403D3" w:rsidRPr="000E4A84" w:rsidRDefault="00E403D3" w:rsidP="00E403D3">
      <w:pPr>
        <w:pStyle w:val="Paragraphedeliste"/>
        <w:spacing w:after="120"/>
        <w:contextualSpacing w:val="0"/>
        <w:rPr>
          <w:lang w:val="it-CH"/>
        </w:rPr>
      </w:pPr>
    </w:p>
    <w:p w14:paraId="389AA6B0" w14:textId="58F2F0B2" w:rsidR="00DB331F" w:rsidRDefault="005977C4" w:rsidP="00DB331F">
      <w:pPr>
        <w:keepNext/>
        <w:spacing w:after="120"/>
      </w:pPr>
      <w:r w:rsidRPr="005977C4">
        <w:drawing>
          <wp:inline distT="0" distB="0" distL="0" distR="0" wp14:anchorId="7B08B24E" wp14:editId="5E3F24B6">
            <wp:extent cx="5731510" cy="1351280"/>
            <wp:effectExtent l="19050" t="19050" r="21590" b="20320"/>
            <wp:docPr id="1638005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051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1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B914EF" w14:textId="1B700FDD" w:rsidR="00A77120" w:rsidRPr="000E4A84" w:rsidRDefault="000E4A84" w:rsidP="00DB331F">
      <w:pPr>
        <w:pStyle w:val="Lgende"/>
        <w:rPr>
          <w:color w:val="000000" w:themeColor="text1"/>
          <w:lang w:val="it-CH"/>
        </w:rPr>
      </w:pPr>
      <w:r w:rsidRPr="000E4A84">
        <w:rPr>
          <w:color w:val="000000" w:themeColor="text1"/>
          <w:lang w:val="it-CH"/>
        </w:rPr>
        <w:t>Figura</w:t>
      </w:r>
      <w:r w:rsidR="00DB331F" w:rsidRPr="000E4A84">
        <w:rPr>
          <w:color w:val="000000" w:themeColor="text1"/>
          <w:lang w:val="it-CH"/>
        </w:rPr>
        <w:t xml:space="preserve"> </w:t>
      </w:r>
      <w:r w:rsidR="00DB331F" w:rsidRPr="00DB331F">
        <w:rPr>
          <w:color w:val="000000" w:themeColor="text1"/>
        </w:rPr>
        <w:fldChar w:fldCharType="begin"/>
      </w:r>
      <w:r w:rsidR="00DB331F" w:rsidRPr="000E4A84">
        <w:rPr>
          <w:color w:val="000000" w:themeColor="text1"/>
          <w:lang w:val="it-CH"/>
        </w:rPr>
        <w:instrText xml:space="preserve"> SEQ Abbildung \* ARABIC </w:instrText>
      </w:r>
      <w:r w:rsidR="00DB331F" w:rsidRPr="00DB331F">
        <w:rPr>
          <w:color w:val="000000" w:themeColor="text1"/>
        </w:rPr>
        <w:fldChar w:fldCharType="separate"/>
      </w:r>
      <w:r w:rsidR="00353949">
        <w:rPr>
          <w:noProof/>
          <w:color w:val="000000" w:themeColor="text1"/>
          <w:lang w:val="it-CH"/>
        </w:rPr>
        <w:t>2</w:t>
      </w:r>
      <w:r w:rsidR="00DB331F" w:rsidRPr="00DB331F">
        <w:rPr>
          <w:color w:val="000000" w:themeColor="text1"/>
        </w:rPr>
        <w:fldChar w:fldCharType="end"/>
      </w:r>
      <w:r w:rsidR="00DB331F" w:rsidRPr="000E4A84">
        <w:rPr>
          <w:color w:val="000000" w:themeColor="text1"/>
          <w:lang w:val="it-CH"/>
        </w:rPr>
        <w:t xml:space="preserve">: </w:t>
      </w:r>
      <w:r w:rsidRPr="000E4A84">
        <w:rPr>
          <w:color w:val="000000" w:themeColor="text1"/>
          <w:lang w:val="it-CH"/>
        </w:rPr>
        <w:t>illustrazione de</w:t>
      </w:r>
      <w:r w:rsidR="00474F02">
        <w:rPr>
          <w:color w:val="000000" w:themeColor="text1"/>
          <w:lang w:val="it-CH"/>
        </w:rPr>
        <w:t xml:space="preserve">lla </w:t>
      </w:r>
      <w:r w:rsidRPr="000E4A84">
        <w:rPr>
          <w:color w:val="000000" w:themeColor="text1"/>
          <w:lang w:val="it-CH"/>
        </w:rPr>
        <w:t>procedura in ca</w:t>
      </w:r>
      <w:r>
        <w:rPr>
          <w:color w:val="000000" w:themeColor="text1"/>
          <w:lang w:val="it-CH"/>
        </w:rPr>
        <w:t>so di emergenza e di crisi</w:t>
      </w:r>
      <w:r w:rsidR="006C3A3A">
        <w:rPr>
          <w:color w:val="000000" w:themeColor="text1"/>
          <w:lang w:val="it-CH"/>
        </w:rPr>
        <w:t xml:space="preserve"> informatica</w:t>
      </w:r>
      <w:r w:rsidR="00EA0FAC" w:rsidRPr="000E4A84">
        <w:rPr>
          <w:color w:val="000000" w:themeColor="text1"/>
          <w:lang w:val="it-CH"/>
        </w:rPr>
        <w:t>.</w:t>
      </w:r>
    </w:p>
    <w:p w14:paraId="229C40B7" w14:textId="6DF203BD" w:rsidR="00392E15" w:rsidRPr="00885436" w:rsidRDefault="007761CC" w:rsidP="00885436">
      <w:pPr>
        <w:pStyle w:val="Titre2"/>
      </w:pPr>
      <w:bookmarkStart w:id="13" w:name="_Toc214024202"/>
      <w:r>
        <w:lastRenderedPageBreak/>
        <w:t>Segnalazione</w:t>
      </w:r>
      <w:bookmarkEnd w:id="13"/>
      <w:r w:rsidR="00392E15" w:rsidRPr="00885436">
        <w:t xml:space="preserve"> </w:t>
      </w:r>
    </w:p>
    <w:p w14:paraId="713CE83B" w14:textId="40B5133C" w:rsidR="003C2FB7" w:rsidRPr="00DB63DA" w:rsidRDefault="00DB63DA" w:rsidP="003C2FB7">
      <w:pPr>
        <w:jc w:val="both"/>
        <w:rPr>
          <w:lang w:val="it-CH"/>
        </w:rPr>
      </w:pPr>
      <w:r w:rsidRPr="00DB63DA">
        <w:rPr>
          <w:lang w:val="it-CH"/>
        </w:rPr>
        <w:t xml:space="preserve">I collaboratori o l’helpdesk informatico del Comune informano sulle possibili emergenze lo </w:t>
      </w:r>
      <w:r w:rsidR="00DB331F" w:rsidRPr="00DB63DA">
        <w:rPr>
          <w:highlight w:val="lightGray"/>
          <w:lang w:val="it-CH"/>
        </w:rPr>
        <w:t>[</w:t>
      </w:r>
      <w:r>
        <w:rPr>
          <w:highlight w:val="lightGray"/>
          <w:lang w:val="it-CH"/>
        </w:rPr>
        <w:t>SPOC informatico definito al capitolo 1</w:t>
      </w:r>
      <w:r w:rsidR="009037CE" w:rsidRPr="00DB63DA">
        <w:rPr>
          <w:highlight w:val="lightGray"/>
          <w:lang w:val="it-CH"/>
        </w:rPr>
        <w:t>]</w:t>
      </w:r>
      <w:r w:rsidR="009037CE" w:rsidRPr="00DB63DA">
        <w:rPr>
          <w:lang w:val="it-CH"/>
        </w:rPr>
        <w:t xml:space="preserve"> </w:t>
      </w:r>
      <w:r w:rsidR="002E4A3F">
        <w:rPr>
          <w:lang w:val="it-CH"/>
        </w:rPr>
        <w:t>tramite</w:t>
      </w:r>
      <w:r w:rsidR="009037CE" w:rsidRPr="00DB63DA">
        <w:rPr>
          <w:lang w:val="it-CH"/>
        </w:rPr>
        <w:t xml:space="preserve"> </w:t>
      </w:r>
      <w:r w:rsidR="009037CE" w:rsidRPr="00DB63DA">
        <w:rPr>
          <w:highlight w:val="lightGray"/>
          <w:lang w:val="it-CH"/>
        </w:rPr>
        <w:t>[</w:t>
      </w:r>
      <w:r>
        <w:rPr>
          <w:highlight w:val="lightGray"/>
          <w:lang w:val="it-CH"/>
        </w:rPr>
        <w:t>telefono</w:t>
      </w:r>
      <w:r w:rsidR="009037CE" w:rsidRPr="00DB63DA">
        <w:rPr>
          <w:highlight w:val="lightGray"/>
          <w:lang w:val="it-CH"/>
        </w:rPr>
        <w:t xml:space="preserve">, Teams o </w:t>
      </w:r>
      <w:r w:rsidR="00BE7071">
        <w:rPr>
          <w:highlight w:val="lightGray"/>
          <w:lang w:val="it-CH"/>
        </w:rPr>
        <w:t>a</w:t>
      </w:r>
      <w:r w:rsidR="00D974C9" w:rsidRPr="00DB63DA">
        <w:rPr>
          <w:highlight w:val="lightGray"/>
          <w:lang w:val="it-CH"/>
        </w:rPr>
        <w:t>pp</w:t>
      </w:r>
      <w:r w:rsidR="00BE7071">
        <w:rPr>
          <w:highlight w:val="lightGray"/>
          <w:lang w:val="it-CH"/>
        </w:rPr>
        <w:t xml:space="preserve"> di messaggistica</w:t>
      </w:r>
      <w:r w:rsidR="009037CE" w:rsidRPr="00DB63DA">
        <w:rPr>
          <w:highlight w:val="lightGray"/>
          <w:lang w:val="it-CH"/>
        </w:rPr>
        <w:t>]</w:t>
      </w:r>
      <w:r w:rsidR="009037CE" w:rsidRPr="00DB63DA">
        <w:rPr>
          <w:lang w:val="it-CH"/>
        </w:rPr>
        <w:t xml:space="preserve">. </w:t>
      </w:r>
      <w:r w:rsidRPr="00DB63DA">
        <w:rPr>
          <w:lang w:val="it-CH"/>
        </w:rPr>
        <w:t>Le informazioni di contatto e le informazioni,</w:t>
      </w:r>
      <w:r w:rsidR="00B6593B">
        <w:rPr>
          <w:lang w:val="it-CH"/>
        </w:rPr>
        <w:t xml:space="preserve"> che trattano che</w:t>
      </w:r>
      <w:r w:rsidRPr="00DB63DA">
        <w:rPr>
          <w:lang w:val="it-CH"/>
        </w:rPr>
        <w:t xml:space="preserve"> cosa dovrebbe contenere una </w:t>
      </w:r>
      <w:r>
        <w:rPr>
          <w:lang w:val="it-CH"/>
        </w:rPr>
        <w:t xml:space="preserve">segnalazione, </w:t>
      </w:r>
      <w:r w:rsidR="00EB67AC">
        <w:rPr>
          <w:lang w:val="it-CH"/>
        </w:rPr>
        <w:t xml:space="preserve">devono essere desunte dalla </w:t>
      </w:r>
      <w:r w:rsidR="00F423AA" w:rsidRPr="002C7A99">
        <w:rPr>
          <w:lang w:val="it-CH"/>
        </w:rPr>
        <w:t>scheda d’</w:t>
      </w:r>
      <w:r w:rsidR="00EB67AC" w:rsidRPr="002C7A99">
        <w:rPr>
          <w:lang w:val="it-CH"/>
        </w:rPr>
        <w:t>emergenz</w:t>
      </w:r>
      <w:r w:rsidR="00F423AA" w:rsidRPr="002C7A99">
        <w:rPr>
          <w:lang w:val="it-CH"/>
        </w:rPr>
        <w:t>a</w:t>
      </w:r>
      <w:r w:rsidR="00EB67AC" w:rsidRPr="002C7A99">
        <w:rPr>
          <w:lang w:val="it-CH"/>
        </w:rPr>
        <w:t xml:space="preserve"> informatic</w:t>
      </w:r>
      <w:r w:rsidR="00F423AA" w:rsidRPr="002C7A99">
        <w:rPr>
          <w:lang w:val="it-CH"/>
        </w:rPr>
        <w:t>a</w:t>
      </w:r>
      <w:r w:rsidR="009037CE" w:rsidRPr="00DB63DA">
        <w:rPr>
          <w:lang w:val="it-CH"/>
        </w:rPr>
        <w:t>.</w:t>
      </w:r>
    </w:p>
    <w:p w14:paraId="054467D2" w14:textId="076F2916" w:rsidR="003C2FB7" w:rsidRPr="00EA2A7C" w:rsidRDefault="00EA2A7C" w:rsidP="009037CE">
      <w:pPr>
        <w:jc w:val="both"/>
        <w:rPr>
          <w:lang w:val="it-CH"/>
        </w:rPr>
      </w:pPr>
      <w:r w:rsidRPr="00EA2A7C">
        <w:rPr>
          <w:lang w:val="it-CH"/>
        </w:rPr>
        <w:t>Partner o persone</w:t>
      </w:r>
      <w:r w:rsidR="00B774DA">
        <w:rPr>
          <w:lang w:val="it-CH"/>
        </w:rPr>
        <w:t xml:space="preserve"> esterne</w:t>
      </w:r>
      <w:r w:rsidRPr="00EA2A7C">
        <w:rPr>
          <w:lang w:val="it-CH"/>
        </w:rPr>
        <w:t xml:space="preserve"> </w:t>
      </w:r>
      <w:r w:rsidR="00D110E4" w:rsidRPr="00EA2A7C">
        <w:rPr>
          <w:lang w:val="it-CH"/>
        </w:rPr>
        <w:t>(</w:t>
      </w:r>
      <w:r w:rsidRPr="00EA2A7C">
        <w:rPr>
          <w:lang w:val="it-CH"/>
        </w:rPr>
        <w:t>fornitori di servizi informatici o anche terzi indipendenti</w:t>
      </w:r>
      <w:r w:rsidR="00D110E4" w:rsidRPr="00EA2A7C">
        <w:rPr>
          <w:lang w:val="it-CH"/>
        </w:rPr>
        <w:t>)</w:t>
      </w:r>
      <w:r>
        <w:rPr>
          <w:lang w:val="it-CH"/>
        </w:rPr>
        <w:t xml:space="preserve"> possono segnalare vulnerabilità e possibili incidenti</w:t>
      </w:r>
      <w:r w:rsidR="00D76EFF">
        <w:rPr>
          <w:lang w:val="it-CH"/>
        </w:rPr>
        <w:t xml:space="preserve"> tramite</w:t>
      </w:r>
      <w:r w:rsidR="009037CE" w:rsidRPr="00EA2A7C">
        <w:rPr>
          <w:lang w:val="it-CH"/>
        </w:rPr>
        <w:t xml:space="preserve"> </w:t>
      </w:r>
      <w:r w:rsidR="009037CE" w:rsidRPr="00EA2A7C">
        <w:rPr>
          <w:highlight w:val="lightGray"/>
          <w:lang w:val="it-CH"/>
        </w:rPr>
        <w:t>[</w:t>
      </w:r>
      <w:r>
        <w:rPr>
          <w:highlight w:val="lightGray"/>
          <w:lang w:val="it-CH"/>
        </w:rPr>
        <w:t>telefono</w:t>
      </w:r>
      <w:r w:rsidR="009037CE" w:rsidRPr="00EA2A7C">
        <w:rPr>
          <w:highlight w:val="lightGray"/>
          <w:lang w:val="it-CH"/>
        </w:rPr>
        <w:t xml:space="preserve">, </w:t>
      </w:r>
      <w:r>
        <w:rPr>
          <w:highlight w:val="lightGray"/>
          <w:lang w:val="it-CH"/>
        </w:rPr>
        <w:t>e</w:t>
      </w:r>
      <w:r w:rsidR="009037CE" w:rsidRPr="00EA2A7C">
        <w:rPr>
          <w:highlight w:val="lightGray"/>
          <w:lang w:val="it-CH"/>
        </w:rPr>
        <w:t>-</w:t>
      </w:r>
      <w:r>
        <w:rPr>
          <w:highlight w:val="lightGray"/>
          <w:lang w:val="it-CH"/>
        </w:rPr>
        <w:t>m</w:t>
      </w:r>
      <w:r w:rsidR="009037CE" w:rsidRPr="00EA2A7C">
        <w:rPr>
          <w:highlight w:val="lightGray"/>
          <w:lang w:val="it-CH"/>
        </w:rPr>
        <w:t xml:space="preserve">ail o </w:t>
      </w:r>
      <w:r w:rsidR="00BE7071">
        <w:rPr>
          <w:highlight w:val="lightGray"/>
          <w:lang w:val="it-CH"/>
        </w:rPr>
        <w:t>a</w:t>
      </w:r>
      <w:r w:rsidR="00BE7071" w:rsidRPr="00DB63DA">
        <w:rPr>
          <w:highlight w:val="lightGray"/>
          <w:lang w:val="it-CH"/>
        </w:rPr>
        <w:t>pp</w:t>
      </w:r>
      <w:r w:rsidR="00BE7071">
        <w:rPr>
          <w:highlight w:val="lightGray"/>
          <w:lang w:val="it-CH"/>
        </w:rPr>
        <w:t xml:space="preserve"> di messaggistica</w:t>
      </w:r>
      <w:r w:rsidR="009037CE" w:rsidRPr="00EA2A7C">
        <w:rPr>
          <w:highlight w:val="lightGray"/>
          <w:lang w:val="it-CH"/>
        </w:rPr>
        <w:t>]</w:t>
      </w:r>
      <w:r w:rsidR="009037CE" w:rsidRPr="00EA2A7C">
        <w:rPr>
          <w:lang w:val="it-CH"/>
        </w:rPr>
        <w:t xml:space="preserve">. </w:t>
      </w:r>
      <w:r w:rsidRPr="00EA2A7C">
        <w:rPr>
          <w:lang w:val="it-CH"/>
        </w:rPr>
        <w:t>Desumono le informazioni riguardanti il centro di segn</w:t>
      </w:r>
      <w:r w:rsidR="00D148B6">
        <w:rPr>
          <w:lang w:val="it-CH"/>
        </w:rPr>
        <w:t>a</w:t>
      </w:r>
      <w:r w:rsidRPr="00EA2A7C">
        <w:rPr>
          <w:lang w:val="it-CH"/>
        </w:rPr>
        <w:t xml:space="preserve">lazione dal sito web del </w:t>
      </w:r>
      <w:r>
        <w:rPr>
          <w:lang w:val="it-CH"/>
        </w:rPr>
        <w:t xml:space="preserve">Comune o </w:t>
      </w:r>
      <w:r w:rsidR="00D148B6">
        <w:rPr>
          <w:lang w:val="it-CH"/>
        </w:rPr>
        <w:t>dal</w:t>
      </w:r>
      <w:r w:rsidR="00034C10">
        <w:rPr>
          <w:lang w:val="it-CH"/>
        </w:rPr>
        <w:t xml:space="preserve"> </w:t>
      </w:r>
      <w:r w:rsidR="009037CE" w:rsidRPr="00EA2A7C">
        <w:rPr>
          <w:lang w:val="it-CH"/>
        </w:rPr>
        <w:t>security.txt</w:t>
      </w:r>
      <w:r w:rsidR="00D974C9">
        <w:rPr>
          <w:rStyle w:val="Appelnotedebasdep"/>
        </w:rPr>
        <w:footnoteReference w:id="7"/>
      </w:r>
      <w:r w:rsidR="00D974C9" w:rsidRPr="00EA2A7C">
        <w:rPr>
          <w:lang w:val="it-CH"/>
        </w:rPr>
        <w:t xml:space="preserve"> </w:t>
      </w:r>
      <w:r w:rsidR="00D148B6">
        <w:rPr>
          <w:lang w:val="it-CH"/>
        </w:rPr>
        <w:t>sul sito del comune</w:t>
      </w:r>
      <w:r w:rsidR="009037CE" w:rsidRPr="00EA2A7C">
        <w:rPr>
          <w:lang w:val="it-CH"/>
        </w:rPr>
        <w:t>.</w:t>
      </w:r>
    </w:p>
    <w:p w14:paraId="375FA8C4" w14:textId="30C9D77B" w:rsidR="00D974C9" w:rsidRPr="00D148B6" w:rsidRDefault="00D148B6" w:rsidP="00AE577A">
      <w:pPr>
        <w:widowControl w:val="0"/>
        <w:spacing w:after="0" w:line="260" w:lineRule="atLeast"/>
        <w:jc w:val="both"/>
        <w:rPr>
          <w:lang w:val="it-CH"/>
        </w:rPr>
      </w:pPr>
      <w:r w:rsidRPr="00D148B6">
        <w:rPr>
          <w:lang w:val="it-CH"/>
        </w:rPr>
        <w:t>Le seguenti informazioni d</w:t>
      </w:r>
      <w:r w:rsidR="00034C10">
        <w:rPr>
          <w:lang w:val="it-CH"/>
        </w:rPr>
        <w:t>evono</w:t>
      </w:r>
      <w:r w:rsidRPr="00D148B6">
        <w:rPr>
          <w:lang w:val="it-CH"/>
        </w:rPr>
        <w:t xml:space="preserve"> essere registrate dallo</w:t>
      </w:r>
      <w:r w:rsidR="00AE577A" w:rsidRPr="00D148B6">
        <w:rPr>
          <w:lang w:val="it-CH"/>
        </w:rPr>
        <w:t xml:space="preserve"> </w:t>
      </w:r>
      <w:r w:rsidR="00DB331F" w:rsidRPr="00D148B6">
        <w:rPr>
          <w:highlight w:val="lightGray"/>
          <w:lang w:val="it-CH"/>
        </w:rPr>
        <w:t>[</w:t>
      </w:r>
      <w:r w:rsidRPr="00D148B6">
        <w:rPr>
          <w:highlight w:val="lightGray"/>
          <w:lang w:val="it-CH"/>
        </w:rPr>
        <w:t>SPOC informatico definito</w:t>
      </w:r>
      <w:r>
        <w:rPr>
          <w:highlight w:val="lightGray"/>
          <w:lang w:val="it-CH"/>
        </w:rPr>
        <w:t xml:space="preserve"> al capitolo 1</w:t>
      </w:r>
      <w:r w:rsidR="00DB331F" w:rsidRPr="00D148B6">
        <w:rPr>
          <w:highlight w:val="lightGray"/>
          <w:lang w:val="it-CH"/>
        </w:rPr>
        <w:t>]</w:t>
      </w:r>
      <w:r w:rsidR="00DB331F" w:rsidRPr="00D148B6">
        <w:rPr>
          <w:lang w:val="it-CH"/>
        </w:rPr>
        <w:t xml:space="preserve"> </w:t>
      </w:r>
      <w:r w:rsidR="00D974C9" w:rsidRPr="00D148B6">
        <w:rPr>
          <w:lang w:val="it-CH"/>
        </w:rPr>
        <w:t>(</w:t>
      </w:r>
      <w:r>
        <w:rPr>
          <w:lang w:val="it-CH"/>
        </w:rPr>
        <w:t>queste d</w:t>
      </w:r>
      <w:r w:rsidR="00034C10">
        <w:rPr>
          <w:lang w:val="it-CH"/>
        </w:rPr>
        <w:t>evono</w:t>
      </w:r>
      <w:r>
        <w:rPr>
          <w:lang w:val="it-CH"/>
        </w:rPr>
        <w:t xml:space="preserve"> essere menzionate anche nella scheda</w:t>
      </w:r>
      <w:r w:rsidR="00F423AA">
        <w:rPr>
          <w:lang w:val="it-CH"/>
        </w:rPr>
        <w:t xml:space="preserve"> d’emergenza</w:t>
      </w:r>
      <w:r>
        <w:rPr>
          <w:lang w:val="it-CH"/>
        </w:rPr>
        <w:t xml:space="preserve"> informati</w:t>
      </w:r>
      <w:r w:rsidR="000F283E">
        <w:rPr>
          <w:lang w:val="it-CH"/>
        </w:rPr>
        <w:t>ca</w:t>
      </w:r>
      <w:r w:rsidR="00D974C9" w:rsidRPr="00D148B6">
        <w:rPr>
          <w:lang w:val="it-CH"/>
        </w:rPr>
        <w:t>):</w:t>
      </w:r>
    </w:p>
    <w:p w14:paraId="1F613755" w14:textId="6B3AAC74" w:rsidR="00AE577A" w:rsidRDefault="00D148B6" w:rsidP="00CA3A61">
      <w:pPr>
        <w:pStyle w:val="Paragraphedeliste"/>
        <w:widowControl w:val="0"/>
        <w:numPr>
          <w:ilvl w:val="0"/>
          <w:numId w:val="6"/>
        </w:numPr>
        <w:spacing w:after="0" w:line="260" w:lineRule="atLeast"/>
      </w:pPr>
      <w:proofErr w:type="spellStart"/>
      <w:r>
        <w:t>chi</w:t>
      </w:r>
      <w:proofErr w:type="spellEnd"/>
      <w:r>
        <w:t xml:space="preserve"> </w:t>
      </w:r>
      <w:proofErr w:type="spellStart"/>
      <w:r w:rsidR="00B774DA">
        <w:t>esegue</w:t>
      </w:r>
      <w:proofErr w:type="spellEnd"/>
      <w:r w:rsidR="00B774DA">
        <w:t xml:space="preserve"> la </w:t>
      </w:r>
      <w:proofErr w:type="spellStart"/>
      <w:r w:rsidR="00B774DA">
        <w:t>segnalazione</w:t>
      </w:r>
      <w:proofErr w:type="spellEnd"/>
      <w:r w:rsidR="00AE577A">
        <w:t>;</w:t>
      </w:r>
    </w:p>
    <w:p w14:paraId="6F948ABF" w14:textId="173A991D" w:rsidR="00AE577A" w:rsidRPr="00D148B6" w:rsidRDefault="00D148B6" w:rsidP="00CA3A61">
      <w:pPr>
        <w:pStyle w:val="Paragraphedeliste"/>
        <w:widowControl w:val="0"/>
        <w:numPr>
          <w:ilvl w:val="0"/>
          <w:numId w:val="6"/>
        </w:numPr>
        <w:spacing w:after="0" w:line="260" w:lineRule="atLeast"/>
        <w:rPr>
          <w:lang w:val="it-CH"/>
        </w:rPr>
      </w:pPr>
      <w:r w:rsidRPr="00D148B6">
        <w:rPr>
          <w:lang w:val="it-CH"/>
        </w:rPr>
        <w:t>che cosa è stato osservato</w:t>
      </w:r>
      <w:r w:rsidR="00AE577A" w:rsidRPr="00D148B6">
        <w:rPr>
          <w:lang w:val="it-CH"/>
        </w:rPr>
        <w:t xml:space="preserve"> (</w:t>
      </w:r>
      <w:r w:rsidR="00BE7071">
        <w:rPr>
          <w:lang w:val="it-CH"/>
        </w:rPr>
        <w:t>sistemi informatici interessati</w:t>
      </w:r>
      <w:r w:rsidR="00AE577A" w:rsidRPr="00D148B6">
        <w:rPr>
          <w:lang w:val="it-CH"/>
        </w:rPr>
        <w:t>);</w:t>
      </w:r>
    </w:p>
    <w:p w14:paraId="309BBD8B" w14:textId="4150569A" w:rsidR="00AE577A" w:rsidRPr="0063582B" w:rsidRDefault="00D148B6" w:rsidP="00CA3A61">
      <w:pPr>
        <w:pStyle w:val="Paragraphedeliste"/>
        <w:widowControl w:val="0"/>
        <w:numPr>
          <w:ilvl w:val="0"/>
          <w:numId w:val="6"/>
        </w:numPr>
        <w:spacing w:after="0" w:line="260" w:lineRule="atLeast"/>
        <w:rPr>
          <w:lang w:val="it-CH"/>
        </w:rPr>
      </w:pPr>
      <w:r w:rsidRPr="0063582B">
        <w:rPr>
          <w:lang w:val="it-CH"/>
        </w:rPr>
        <w:t>quando si è verificato l’evento</w:t>
      </w:r>
      <w:r w:rsidR="00AE577A" w:rsidRPr="0063582B">
        <w:rPr>
          <w:lang w:val="it-CH"/>
        </w:rPr>
        <w:t>;</w:t>
      </w:r>
    </w:p>
    <w:p w14:paraId="61C35696" w14:textId="76650747" w:rsidR="00AE577A" w:rsidRPr="0063582B" w:rsidRDefault="0063582B" w:rsidP="00CA3A61">
      <w:pPr>
        <w:pStyle w:val="Paragraphedeliste"/>
        <w:widowControl w:val="0"/>
        <w:numPr>
          <w:ilvl w:val="0"/>
          <w:numId w:val="6"/>
        </w:numPr>
        <w:spacing w:after="0" w:line="260" w:lineRule="atLeast"/>
        <w:rPr>
          <w:lang w:val="it-CH"/>
        </w:rPr>
      </w:pPr>
      <w:r w:rsidRPr="0063582B">
        <w:rPr>
          <w:lang w:val="it-CH"/>
        </w:rPr>
        <w:t>se possibile</w:t>
      </w:r>
      <w:r w:rsidR="00AE577A" w:rsidRPr="0063582B">
        <w:rPr>
          <w:lang w:val="it-CH"/>
        </w:rPr>
        <w:t xml:space="preserve">: </w:t>
      </w:r>
      <w:r w:rsidRPr="0063582B">
        <w:rPr>
          <w:lang w:val="it-CH"/>
        </w:rPr>
        <w:t xml:space="preserve">dove si trova il sistema informatico </w:t>
      </w:r>
      <w:r>
        <w:rPr>
          <w:lang w:val="it-CH"/>
        </w:rPr>
        <w:t>interessato</w:t>
      </w:r>
      <w:r w:rsidR="00AE577A" w:rsidRPr="0063582B">
        <w:rPr>
          <w:lang w:val="it-CH"/>
        </w:rPr>
        <w:t>.</w:t>
      </w:r>
    </w:p>
    <w:p w14:paraId="2B51296D" w14:textId="5B797BC7" w:rsidR="009037CE" w:rsidRDefault="0063582B" w:rsidP="00885436">
      <w:pPr>
        <w:pStyle w:val="Titre2"/>
      </w:pPr>
      <w:bookmarkStart w:id="14" w:name="_Toc214024203"/>
      <w:r>
        <w:t>Individuazione dell’emergenza</w:t>
      </w:r>
      <w:r w:rsidR="009037CE" w:rsidRPr="00885436">
        <w:t xml:space="preserve"> / </w:t>
      </w:r>
      <w:proofErr w:type="spellStart"/>
      <w:r>
        <w:t>smistamento</w:t>
      </w:r>
      <w:bookmarkEnd w:id="14"/>
      <w:proofErr w:type="spellEnd"/>
    </w:p>
    <w:p w14:paraId="599F2F5B" w14:textId="2B1C5EDF" w:rsidR="00E403D3" w:rsidRPr="00FC3700" w:rsidRDefault="00FC3700" w:rsidP="008D4635">
      <w:pPr>
        <w:widowControl w:val="0"/>
        <w:spacing w:after="120" w:line="260" w:lineRule="atLeast"/>
        <w:jc w:val="both"/>
        <w:rPr>
          <w:lang w:val="it-CH"/>
        </w:rPr>
      </w:pPr>
      <w:r w:rsidRPr="00FC3700">
        <w:rPr>
          <w:lang w:val="it-CH"/>
        </w:rPr>
        <w:t>Il responsabile dell’informatica deve eseguire una prima va</w:t>
      </w:r>
      <w:r>
        <w:rPr>
          <w:lang w:val="it-CH"/>
        </w:rPr>
        <w:t>lutazione</w:t>
      </w:r>
      <w:r w:rsidR="00E36C83" w:rsidRPr="00FC3700">
        <w:rPr>
          <w:lang w:val="it-CH"/>
        </w:rPr>
        <w:t xml:space="preserve">: </w:t>
      </w:r>
    </w:p>
    <w:p w14:paraId="2D4EAB45" w14:textId="3D3ED6DD" w:rsidR="00E403D3" w:rsidRPr="00FC3700" w:rsidRDefault="00FC3700" w:rsidP="00CA3A61">
      <w:pPr>
        <w:pStyle w:val="Paragraphedeliste"/>
        <w:widowControl w:val="0"/>
        <w:numPr>
          <w:ilvl w:val="0"/>
          <w:numId w:val="24"/>
        </w:numPr>
        <w:spacing w:after="120" w:line="260" w:lineRule="atLeast"/>
        <w:rPr>
          <w:lang w:val="it-CH"/>
        </w:rPr>
      </w:pPr>
      <w:r w:rsidRPr="00FC3700">
        <w:rPr>
          <w:lang w:val="it-CH"/>
        </w:rPr>
        <w:t>Chi e quali sistemi informatici e dati sono interessati</w:t>
      </w:r>
      <w:r w:rsidR="008D4635" w:rsidRPr="00FC3700">
        <w:rPr>
          <w:lang w:val="it-CH"/>
        </w:rPr>
        <w:t>?</w:t>
      </w:r>
      <w:r w:rsidR="00E36C83" w:rsidRPr="00FC3700">
        <w:rPr>
          <w:lang w:val="it-CH"/>
        </w:rPr>
        <w:t xml:space="preserve"> </w:t>
      </w:r>
    </w:p>
    <w:p w14:paraId="5B272F19" w14:textId="0C3576AE" w:rsidR="00DB331F" w:rsidRPr="00DD1ED3" w:rsidRDefault="00DD1ED3" w:rsidP="00CA3A61">
      <w:pPr>
        <w:pStyle w:val="Paragraphedeliste"/>
        <w:widowControl w:val="0"/>
        <w:numPr>
          <w:ilvl w:val="0"/>
          <w:numId w:val="24"/>
        </w:numPr>
        <w:spacing w:after="120" w:line="260" w:lineRule="atLeast"/>
        <w:rPr>
          <w:lang w:val="it-CH"/>
        </w:rPr>
      </w:pPr>
      <w:r w:rsidRPr="00DD1ED3">
        <w:rPr>
          <w:lang w:val="it-CH"/>
        </w:rPr>
        <w:t xml:space="preserve">Si tratta piuttosto di un incidente informatico o di un </w:t>
      </w:r>
      <w:r>
        <w:rPr>
          <w:lang w:val="it-CH"/>
        </w:rPr>
        <w:t>attacco informatico</w:t>
      </w:r>
      <w:r w:rsidR="00DB331F" w:rsidRPr="00DD1ED3">
        <w:rPr>
          <w:lang w:val="it-CH"/>
        </w:rPr>
        <w:t>?</w:t>
      </w:r>
    </w:p>
    <w:p w14:paraId="6AB35D70" w14:textId="1572A9BE" w:rsidR="009037CE" w:rsidRPr="00367CD3" w:rsidRDefault="00DD1ED3" w:rsidP="008D4635">
      <w:pPr>
        <w:spacing w:after="120"/>
        <w:jc w:val="both"/>
        <w:rPr>
          <w:lang w:val="it-CH"/>
        </w:rPr>
      </w:pPr>
      <w:r w:rsidRPr="00367CD3">
        <w:rPr>
          <w:lang w:val="it-CH"/>
        </w:rPr>
        <w:t>Un’emergenza informatica viene individuata, se</w:t>
      </w:r>
      <w:r w:rsidR="009037CE" w:rsidRPr="00367CD3">
        <w:rPr>
          <w:lang w:val="it-CH"/>
        </w:rPr>
        <w:t>:</w:t>
      </w:r>
    </w:p>
    <w:p w14:paraId="7E148659" w14:textId="35A5A3FA" w:rsidR="009037CE" w:rsidRPr="00E55D20" w:rsidRDefault="00D76EFF" w:rsidP="00CA3A61">
      <w:pPr>
        <w:widowControl w:val="0"/>
        <w:numPr>
          <w:ilvl w:val="0"/>
          <w:numId w:val="4"/>
        </w:numPr>
        <w:spacing w:after="120" w:line="260" w:lineRule="atLeast"/>
        <w:rPr>
          <w:lang w:val="it-CH"/>
        </w:rPr>
      </w:pPr>
      <w:r>
        <w:rPr>
          <w:lang w:val="it-CH"/>
        </w:rPr>
        <w:t>a</w:t>
      </w:r>
      <w:r w:rsidR="00367CD3" w:rsidRPr="00E55D20">
        <w:rPr>
          <w:lang w:val="it-CH"/>
        </w:rPr>
        <w:t>lmeno uno dei compiti del Comune non può più essere svolto a causa di un incidente informatico o</w:t>
      </w:r>
      <w:r w:rsidR="00E55D20" w:rsidRPr="00E55D20">
        <w:rPr>
          <w:lang w:val="it-CH"/>
        </w:rPr>
        <w:t>ppure si sono prodotte</w:t>
      </w:r>
      <w:r w:rsidR="000F283E">
        <w:rPr>
          <w:lang w:val="it-CH"/>
        </w:rPr>
        <w:t xml:space="preserve"> ripercussioni</w:t>
      </w:r>
      <w:r w:rsidR="00E55D20">
        <w:rPr>
          <w:lang w:val="it-CH"/>
        </w:rPr>
        <w:t xml:space="preserve"> non accettabili </w:t>
      </w:r>
      <w:r w:rsidR="00F00B8A" w:rsidRPr="00E55D20">
        <w:rPr>
          <w:lang w:val="it-CH"/>
        </w:rPr>
        <w:t>(</w:t>
      </w:r>
      <w:r w:rsidR="00E55D20">
        <w:rPr>
          <w:lang w:val="it-CH"/>
        </w:rPr>
        <w:t>vedi</w:t>
      </w:r>
      <w:r w:rsidR="00F00B8A" w:rsidRPr="00E55D20">
        <w:rPr>
          <w:lang w:val="it-CH"/>
        </w:rPr>
        <w:t xml:space="preserve"> </w:t>
      </w:r>
      <w:r w:rsidR="00E55D20">
        <w:rPr>
          <w:lang w:val="it-CH"/>
        </w:rPr>
        <w:t>capitolo</w:t>
      </w:r>
      <w:r w:rsidR="00DB331F" w:rsidRPr="00E55D20">
        <w:rPr>
          <w:lang w:val="it-CH"/>
        </w:rPr>
        <w:t xml:space="preserve"> 1</w:t>
      </w:r>
      <w:r w:rsidR="00F00B8A" w:rsidRPr="00E55D20">
        <w:rPr>
          <w:lang w:val="it-CH"/>
        </w:rPr>
        <w:t>)</w:t>
      </w:r>
      <w:r w:rsidR="00A67F71" w:rsidRPr="00E55D20">
        <w:rPr>
          <w:lang w:val="it-CH"/>
        </w:rPr>
        <w:t>;</w:t>
      </w:r>
    </w:p>
    <w:p w14:paraId="7472FD6A" w14:textId="3BA37276" w:rsidR="009037CE" w:rsidRPr="00353949" w:rsidRDefault="00D76EFF" w:rsidP="00CA3A61">
      <w:pPr>
        <w:widowControl w:val="0"/>
        <w:numPr>
          <w:ilvl w:val="0"/>
          <w:numId w:val="4"/>
        </w:numPr>
        <w:spacing w:after="120" w:line="260" w:lineRule="atLeast"/>
        <w:rPr>
          <w:lang w:val="it-CH"/>
        </w:rPr>
      </w:pPr>
      <w:r>
        <w:rPr>
          <w:lang w:val="it-CH"/>
        </w:rPr>
        <w:t>è</w:t>
      </w:r>
      <w:r w:rsidR="00E55D20" w:rsidRPr="00353949">
        <w:rPr>
          <w:lang w:val="it-CH"/>
        </w:rPr>
        <w:t xml:space="preserve"> già possibile valutare, se il ripristino durerà più a lungo del tempo massimo ammesso per definizione, se il tempo di ripristino non può essere stimato</w:t>
      </w:r>
      <w:r w:rsidR="00353949" w:rsidRPr="00353949">
        <w:rPr>
          <w:lang w:val="it-CH"/>
        </w:rPr>
        <w:t xml:space="preserve"> o se sono già prevedibili </w:t>
      </w:r>
      <w:r w:rsidR="000F283E">
        <w:rPr>
          <w:lang w:val="it-CH"/>
        </w:rPr>
        <w:t>ripercussioni</w:t>
      </w:r>
      <w:r w:rsidR="00353949" w:rsidRPr="00353949">
        <w:rPr>
          <w:lang w:val="it-CH"/>
        </w:rPr>
        <w:t xml:space="preserve"> no</w:t>
      </w:r>
      <w:r w:rsidR="00353949">
        <w:rPr>
          <w:lang w:val="it-CH"/>
        </w:rPr>
        <w:t>n accettabili</w:t>
      </w:r>
      <w:r w:rsidR="00A67F71" w:rsidRPr="00353949">
        <w:rPr>
          <w:lang w:val="it-CH"/>
        </w:rPr>
        <w:t>.</w:t>
      </w:r>
    </w:p>
    <w:p w14:paraId="42CBC0B9" w14:textId="7E57EA74" w:rsidR="002E2C8C" w:rsidRPr="00353949" w:rsidRDefault="00353949" w:rsidP="008D4635">
      <w:pPr>
        <w:widowControl w:val="0"/>
        <w:spacing w:after="120" w:line="260" w:lineRule="atLeast"/>
        <w:jc w:val="both"/>
        <w:rPr>
          <w:lang w:val="it-CH"/>
        </w:rPr>
      </w:pPr>
      <w:r w:rsidRPr="00353949">
        <w:rPr>
          <w:lang w:val="it-CH"/>
        </w:rPr>
        <w:t>Un’emergenza informatica diventa crisi, se</w:t>
      </w:r>
      <w:r w:rsidR="00E36C83" w:rsidRPr="00353949">
        <w:rPr>
          <w:lang w:val="it-CH"/>
        </w:rPr>
        <w:t>:</w:t>
      </w:r>
    </w:p>
    <w:p w14:paraId="0EAB172B" w14:textId="59611CC9" w:rsidR="00E36C83" w:rsidRPr="00353949" w:rsidRDefault="00353949" w:rsidP="00CA3A61">
      <w:pPr>
        <w:pStyle w:val="Paragraphedeliste"/>
        <w:widowControl w:val="0"/>
        <w:numPr>
          <w:ilvl w:val="0"/>
          <w:numId w:val="14"/>
        </w:numPr>
        <w:spacing w:after="120" w:line="260" w:lineRule="atLeast"/>
        <w:rPr>
          <w:lang w:val="it-CH"/>
        </w:rPr>
      </w:pPr>
      <w:r w:rsidRPr="00353949">
        <w:rPr>
          <w:iCs/>
          <w:lang w:val="it-CH"/>
        </w:rPr>
        <w:t xml:space="preserve">compiti vitali non possono più essere svolti e le </w:t>
      </w:r>
      <w:r w:rsidR="000F283E">
        <w:rPr>
          <w:iCs/>
          <w:lang w:val="it-CH"/>
        </w:rPr>
        <w:t>ripercussioni</w:t>
      </w:r>
      <w:r w:rsidRPr="00353949">
        <w:rPr>
          <w:iCs/>
          <w:lang w:val="it-CH"/>
        </w:rPr>
        <w:t xml:space="preserve"> vanno ben oltre l’informatica</w:t>
      </w:r>
      <w:r w:rsidR="00E36C83" w:rsidRPr="00353949">
        <w:rPr>
          <w:iCs/>
          <w:lang w:val="it-CH"/>
        </w:rPr>
        <w:t xml:space="preserve">. </w:t>
      </w:r>
    </w:p>
    <w:p w14:paraId="7DC426F7" w14:textId="77777777" w:rsidR="00B83792" w:rsidRPr="00353949" w:rsidRDefault="00B83792">
      <w:pPr>
        <w:rPr>
          <w:rFonts w:eastAsiaTheme="majorEastAsia"/>
          <w:b/>
          <w:bCs/>
          <w:sz w:val="28"/>
          <w:szCs w:val="28"/>
          <w:lang w:val="it-CH"/>
        </w:rPr>
      </w:pPr>
      <w:r w:rsidRPr="00353949">
        <w:rPr>
          <w:lang w:val="it-CH"/>
        </w:rPr>
        <w:br w:type="page"/>
      </w:r>
    </w:p>
    <w:p w14:paraId="24CD16D6" w14:textId="3DA67CC5" w:rsidR="009844D6" w:rsidRPr="00F00B8A" w:rsidRDefault="00FB6D6D" w:rsidP="00885436">
      <w:pPr>
        <w:pStyle w:val="Titre2"/>
      </w:pPr>
      <w:bookmarkStart w:id="15" w:name="_Toc214024204"/>
      <w:r>
        <w:lastRenderedPageBreak/>
        <w:t>Misure informatiche immediate</w:t>
      </w:r>
      <w:bookmarkEnd w:id="15"/>
    </w:p>
    <w:p w14:paraId="5A06E4C3" w14:textId="11AE256D" w:rsidR="004E6429" w:rsidRPr="00FB6D6D" w:rsidRDefault="00FB6D6D" w:rsidP="004E6429">
      <w:pPr>
        <w:rPr>
          <w:lang w:val="it-CH"/>
        </w:rPr>
      </w:pPr>
      <w:r w:rsidRPr="00FB6D6D">
        <w:rPr>
          <w:lang w:val="it-CH"/>
        </w:rPr>
        <w:t xml:space="preserve">A seconda della situazione iniziale nonché dei sistemi informatici interessati e dei dati dello </w:t>
      </w:r>
      <w:r w:rsidR="00DB331F" w:rsidRPr="00FB6D6D">
        <w:rPr>
          <w:highlight w:val="lightGray"/>
          <w:lang w:val="it-CH"/>
        </w:rPr>
        <w:t>[</w:t>
      </w:r>
      <w:r w:rsidRPr="00FB6D6D">
        <w:rPr>
          <w:highlight w:val="lightGray"/>
          <w:lang w:val="it-CH"/>
        </w:rPr>
        <w:t>SPOC informatico definito al capitolo</w:t>
      </w:r>
      <w:r w:rsidR="00DB331F" w:rsidRPr="00FB6D6D">
        <w:rPr>
          <w:highlight w:val="lightGray"/>
          <w:lang w:val="it-CH"/>
        </w:rPr>
        <w:t xml:space="preserve"> 1</w:t>
      </w:r>
      <w:r w:rsidR="00F02F9F" w:rsidRPr="00FB6D6D">
        <w:rPr>
          <w:highlight w:val="lightGray"/>
          <w:lang w:val="it-CH"/>
        </w:rPr>
        <w:t>]</w:t>
      </w:r>
      <w:r w:rsidR="00F02F9F" w:rsidRPr="00FB6D6D">
        <w:rPr>
          <w:lang w:val="it-CH"/>
        </w:rPr>
        <w:t xml:space="preserve"> </w:t>
      </w:r>
      <w:r>
        <w:rPr>
          <w:lang w:val="it-CH"/>
        </w:rPr>
        <w:t xml:space="preserve">occorre adottare </w:t>
      </w:r>
      <w:r w:rsidR="006A4B61">
        <w:rPr>
          <w:lang w:val="it-CH"/>
        </w:rPr>
        <w:t>subito</w:t>
      </w:r>
      <w:r>
        <w:rPr>
          <w:lang w:val="it-CH"/>
        </w:rPr>
        <w:t xml:space="preserve"> le seguenti misure immediate</w:t>
      </w:r>
      <w:r w:rsidR="00752060" w:rsidRPr="00FB6D6D">
        <w:rPr>
          <w:lang w:val="it-CH"/>
        </w:rPr>
        <w:t>:</w:t>
      </w:r>
    </w:p>
    <w:p w14:paraId="63A2CF59" w14:textId="64482B18" w:rsidR="00D110E4" w:rsidRPr="008A7D98" w:rsidRDefault="00FB6D6D" w:rsidP="00CA3A61">
      <w:pPr>
        <w:pStyle w:val="Paragraphedeliste"/>
        <w:widowControl w:val="0"/>
        <w:numPr>
          <w:ilvl w:val="0"/>
          <w:numId w:val="7"/>
        </w:numPr>
        <w:autoSpaceDE w:val="0"/>
        <w:autoSpaceDN w:val="0"/>
        <w:spacing w:after="40" w:line="240" w:lineRule="auto"/>
        <w:rPr>
          <w:lang w:val="it-CH"/>
        </w:rPr>
      </w:pPr>
      <w:r w:rsidRPr="008A7D98">
        <w:rPr>
          <w:lang w:val="it-CH"/>
        </w:rPr>
        <w:t>nel caso</w:t>
      </w:r>
      <w:r w:rsidR="00D110E4" w:rsidRPr="008A7D98">
        <w:rPr>
          <w:lang w:val="it-CH"/>
        </w:rPr>
        <w:t xml:space="preserve"> </w:t>
      </w:r>
      <w:r w:rsidRPr="008A7D98">
        <w:rPr>
          <w:lang w:val="it-CH"/>
        </w:rPr>
        <w:t>di un attacco</w:t>
      </w:r>
      <w:r w:rsidR="00D110E4" w:rsidRPr="008A7D98">
        <w:rPr>
          <w:lang w:val="it-CH"/>
        </w:rPr>
        <w:t xml:space="preserve"> (</w:t>
      </w:r>
      <w:r w:rsidRPr="008A7D98">
        <w:rPr>
          <w:lang w:val="it-CH"/>
        </w:rPr>
        <w:t>ad es.</w:t>
      </w:r>
      <w:r w:rsidR="00D110E4" w:rsidRPr="008A7D98">
        <w:rPr>
          <w:lang w:val="it-CH"/>
        </w:rPr>
        <w:t xml:space="preserve"> </w:t>
      </w:r>
      <w:r w:rsidRPr="008A7D98">
        <w:rPr>
          <w:lang w:val="it-CH"/>
        </w:rPr>
        <w:t>con il malware)</w:t>
      </w:r>
      <w:r w:rsidR="00D110E4" w:rsidRPr="008A7D98">
        <w:rPr>
          <w:lang w:val="it-CH"/>
        </w:rPr>
        <w:t xml:space="preserve"> </w:t>
      </w:r>
      <w:r w:rsidR="008A7D98" w:rsidRPr="008A7D98">
        <w:rPr>
          <w:lang w:val="it-CH"/>
        </w:rPr>
        <w:t>s</w:t>
      </w:r>
      <w:r w:rsidR="00724E71">
        <w:rPr>
          <w:lang w:val="it-CH"/>
        </w:rPr>
        <w:t>collegare</w:t>
      </w:r>
      <w:r w:rsidR="008A7D98">
        <w:rPr>
          <w:lang w:val="it-CH"/>
        </w:rPr>
        <w:t xml:space="preserve"> immediatamente</w:t>
      </w:r>
      <w:r w:rsidR="00724E71">
        <w:rPr>
          <w:lang w:val="it-CH"/>
        </w:rPr>
        <w:t xml:space="preserve"> dalla rete</w:t>
      </w:r>
      <w:r w:rsidR="008A7D98">
        <w:rPr>
          <w:lang w:val="it-CH"/>
        </w:rPr>
        <w:t xml:space="preserve"> i sistemi infettat</w:t>
      </w:r>
      <w:r w:rsidR="00724E71">
        <w:rPr>
          <w:lang w:val="it-CH"/>
        </w:rPr>
        <w:t>i</w:t>
      </w:r>
      <w:r w:rsidR="00D110E4" w:rsidRPr="008A7D98">
        <w:rPr>
          <w:lang w:val="it-CH"/>
        </w:rPr>
        <w:t>;</w:t>
      </w:r>
    </w:p>
    <w:p w14:paraId="77F96BDC" w14:textId="2B3B1C5A" w:rsidR="00D110E4" w:rsidRPr="008A7D98" w:rsidRDefault="008A7D98" w:rsidP="00CA3A61">
      <w:pPr>
        <w:pStyle w:val="Textebrut"/>
        <w:numPr>
          <w:ilvl w:val="0"/>
          <w:numId w:val="7"/>
        </w:numPr>
        <w:spacing w:after="40"/>
        <w:rPr>
          <w:lang w:val="it-CH"/>
        </w:rPr>
      </w:pPr>
      <w:r w:rsidRPr="008A7D98">
        <w:rPr>
          <w:lang w:val="it-CH"/>
        </w:rPr>
        <w:t xml:space="preserve">interrompere le connessioni </w:t>
      </w:r>
      <w:r w:rsidR="00D110E4" w:rsidRPr="008A7D98">
        <w:rPr>
          <w:lang w:val="it-CH"/>
        </w:rPr>
        <w:t>Internet (</w:t>
      </w:r>
      <w:r w:rsidRPr="008A7D98">
        <w:rPr>
          <w:lang w:val="it-CH"/>
        </w:rPr>
        <w:t>w</w:t>
      </w:r>
      <w:r w:rsidR="00D110E4" w:rsidRPr="008A7D98">
        <w:rPr>
          <w:lang w:val="it-CH"/>
        </w:rPr>
        <w:t xml:space="preserve">eb, </w:t>
      </w:r>
      <w:r w:rsidRPr="008A7D98">
        <w:rPr>
          <w:lang w:val="it-CH"/>
        </w:rPr>
        <w:t>e</w:t>
      </w:r>
      <w:r w:rsidR="00D110E4" w:rsidRPr="008A7D98">
        <w:rPr>
          <w:lang w:val="it-CH"/>
        </w:rPr>
        <w:t>-</w:t>
      </w:r>
      <w:r w:rsidRPr="008A7D98">
        <w:rPr>
          <w:lang w:val="it-CH"/>
        </w:rPr>
        <w:t>m</w:t>
      </w:r>
      <w:r w:rsidR="00D110E4" w:rsidRPr="008A7D98">
        <w:rPr>
          <w:lang w:val="it-CH"/>
        </w:rPr>
        <w:t xml:space="preserve">ail </w:t>
      </w:r>
      <w:r w:rsidRPr="008A7D98">
        <w:rPr>
          <w:lang w:val="it-CH"/>
        </w:rPr>
        <w:t>e accesso remoto e VPN da sito a sito</w:t>
      </w:r>
      <w:r w:rsidR="00D110E4" w:rsidRPr="008A7D98">
        <w:rPr>
          <w:lang w:val="it-CH"/>
        </w:rPr>
        <w:t>)</w:t>
      </w:r>
      <w:r w:rsidR="00A369F2" w:rsidRPr="008A7D98">
        <w:rPr>
          <w:lang w:val="it-CH"/>
        </w:rPr>
        <w:t xml:space="preserve">, </w:t>
      </w:r>
      <w:r w:rsidR="00724E71">
        <w:rPr>
          <w:lang w:val="it-CH"/>
        </w:rPr>
        <w:t xml:space="preserve">per </w:t>
      </w:r>
      <w:r w:rsidR="006A4B61">
        <w:rPr>
          <w:lang w:val="it-CH"/>
        </w:rPr>
        <w:t>impedire</w:t>
      </w:r>
      <w:r w:rsidR="00724E71">
        <w:rPr>
          <w:lang w:val="it-CH"/>
        </w:rPr>
        <w:t xml:space="preserve"> </w:t>
      </w:r>
      <w:r w:rsidR="00724E71" w:rsidRPr="00400E3E">
        <w:rPr>
          <w:lang w:val="it-CH"/>
        </w:rPr>
        <w:t>un’ulteriore diffusione</w:t>
      </w:r>
      <w:r w:rsidR="000F1817">
        <w:rPr>
          <w:lang w:val="it-CH"/>
        </w:rPr>
        <w:t xml:space="preserve"> del contagio</w:t>
      </w:r>
      <w:r w:rsidR="00D110E4" w:rsidRPr="008A7D98">
        <w:rPr>
          <w:lang w:val="it-CH"/>
        </w:rPr>
        <w:t>;</w:t>
      </w:r>
    </w:p>
    <w:p w14:paraId="36ABD1A8" w14:textId="4991D7F2" w:rsidR="00D110E4" w:rsidRPr="00724E71" w:rsidRDefault="00724E71" w:rsidP="00CA3A61">
      <w:pPr>
        <w:pStyle w:val="Textebrut"/>
        <w:numPr>
          <w:ilvl w:val="0"/>
          <w:numId w:val="7"/>
        </w:numPr>
        <w:spacing w:after="40"/>
        <w:rPr>
          <w:lang w:val="it-CH"/>
        </w:rPr>
      </w:pPr>
      <w:r>
        <w:rPr>
          <w:lang w:val="it-CH"/>
        </w:rPr>
        <w:t>c</w:t>
      </w:r>
      <w:r w:rsidRPr="00724E71">
        <w:rPr>
          <w:lang w:val="it-CH"/>
        </w:rPr>
        <w:t>ontrollare i b</w:t>
      </w:r>
      <w:r w:rsidR="00D110E4" w:rsidRPr="00724E71">
        <w:rPr>
          <w:lang w:val="it-CH"/>
        </w:rPr>
        <w:t>ackup</w:t>
      </w:r>
      <w:r w:rsidRPr="00724E71">
        <w:rPr>
          <w:lang w:val="it-CH"/>
        </w:rPr>
        <w:t xml:space="preserve"> e proteggerli immediatamente</w:t>
      </w:r>
      <w:r w:rsidR="00D110E4" w:rsidRPr="00724E71">
        <w:rPr>
          <w:lang w:val="it-CH"/>
        </w:rPr>
        <w:t xml:space="preserve">. </w:t>
      </w:r>
      <w:r w:rsidRPr="00724E71">
        <w:rPr>
          <w:lang w:val="it-CH"/>
        </w:rPr>
        <w:t>I backup d</w:t>
      </w:r>
      <w:r w:rsidR="006A4B61">
        <w:rPr>
          <w:lang w:val="it-CH"/>
        </w:rPr>
        <w:t>evono</w:t>
      </w:r>
      <w:r w:rsidRPr="00724E71">
        <w:rPr>
          <w:lang w:val="it-CH"/>
        </w:rPr>
        <w:t xml:space="preserve"> essere scollegati fisicamente il più rapidamente possibile dalla rete infe</w:t>
      </w:r>
      <w:r>
        <w:rPr>
          <w:lang w:val="it-CH"/>
        </w:rPr>
        <w:t xml:space="preserve">ttata </w:t>
      </w:r>
      <w:r w:rsidR="00D110E4" w:rsidRPr="00724E71">
        <w:rPr>
          <w:lang w:val="it-CH"/>
        </w:rPr>
        <w:t>(«</w:t>
      </w:r>
      <w:r>
        <w:rPr>
          <w:lang w:val="it-CH"/>
        </w:rPr>
        <w:t xml:space="preserve">vengono messi in modalità </w:t>
      </w:r>
      <w:r w:rsidR="00D110E4" w:rsidRPr="00724E71">
        <w:rPr>
          <w:lang w:val="it-CH"/>
        </w:rPr>
        <w:t>offli</w:t>
      </w:r>
      <w:r>
        <w:rPr>
          <w:lang w:val="it-CH"/>
        </w:rPr>
        <w:t>ne</w:t>
      </w:r>
      <w:r w:rsidR="00D110E4" w:rsidRPr="00724E71">
        <w:rPr>
          <w:lang w:val="it-CH"/>
        </w:rPr>
        <w:t>»)</w:t>
      </w:r>
      <w:r w:rsidR="00804AC6" w:rsidRPr="00724E71">
        <w:rPr>
          <w:lang w:val="it-CH"/>
        </w:rPr>
        <w:t>;</w:t>
      </w:r>
    </w:p>
    <w:p w14:paraId="1CA2C8D4" w14:textId="7AC74F5A" w:rsidR="00804AC6" w:rsidRPr="00B24FBE" w:rsidRDefault="00804AC6" w:rsidP="00CA3A61">
      <w:pPr>
        <w:pStyle w:val="Textebrut"/>
        <w:numPr>
          <w:ilvl w:val="0"/>
          <w:numId w:val="7"/>
        </w:numPr>
        <w:spacing w:after="40"/>
        <w:rPr>
          <w:lang w:val="it-CH"/>
        </w:rPr>
      </w:pPr>
      <w:r w:rsidRPr="00B24FBE">
        <w:rPr>
          <w:highlight w:val="lightGray"/>
          <w:lang w:val="it-CH"/>
        </w:rPr>
        <w:t>[</w:t>
      </w:r>
      <w:r w:rsidR="00724E71" w:rsidRPr="00B24FBE">
        <w:rPr>
          <w:highlight w:val="lightGray"/>
          <w:lang w:val="it-CH"/>
        </w:rPr>
        <w:t>ulteriori m</w:t>
      </w:r>
      <w:r w:rsidR="00B24FBE" w:rsidRPr="00B24FBE">
        <w:rPr>
          <w:highlight w:val="lightGray"/>
          <w:lang w:val="it-CH"/>
        </w:rPr>
        <w:t xml:space="preserve">isure informatiche definite, dipendenti dal contesto e dal </w:t>
      </w:r>
      <w:r w:rsidR="00B24FBE">
        <w:rPr>
          <w:highlight w:val="lightGray"/>
          <w:lang w:val="it-CH"/>
        </w:rPr>
        <w:t>sistema</w:t>
      </w:r>
      <w:r w:rsidRPr="00B24FBE">
        <w:rPr>
          <w:highlight w:val="lightGray"/>
          <w:lang w:val="it-CH"/>
        </w:rPr>
        <w:t>].</w:t>
      </w:r>
    </w:p>
    <w:p w14:paraId="136E603A" w14:textId="055FF525" w:rsidR="000F4E40" w:rsidRPr="00E30FFA" w:rsidRDefault="00CC64EB" w:rsidP="00885436">
      <w:pPr>
        <w:pStyle w:val="Titre2"/>
      </w:pPr>
      <w:bookmarkStart w:id="16" w:name="_Toc214024205"/>
      <w:r>
        <w:t>Organizzazione d’emergenza</w:t>
      </w:r>
      <w:bookmarkEnd w:id="16"/>
      <w:r w:rsidR="000F4E40" w:rsidRPr="00E30FFA">
        <w:t xml:space="preserve"> </w:t>
      </w:r>
    </w:p>
    <w:p w14:paraId="6C736591" w14:textId="1EA034E2" w:rsidR="000F4E40" w:rsidRPr="003D7070" w:rsidRDefault="000F283E" w:rsidP="000F4E40">
      <w:pPr>
        <w:jc w:val="both"/>
        <w:rPr>
          <w:lang w:val="it-CH"/>
        </w:rPr>
      </w:pPr>
      <w:r>
        <w:rPr>
          <w:lang w:val="it-CH"/>
        </w:rPr>
        <w:t>Da</w:t>
      </w:r>
      <w:r w:rsidR="00CC64EB" w:rsidRPr="003D7070">
        <w:rPr>
          <w:lang w:val="it-CH"/>
        </w:rPr>
        <w:t xml:space="preserve">l momento della proclamazione di un’emergenza l’organizzazione d’emergenza autorizza a intraprendere </w:t>
      </w:r>
      <w:r w:rsidR="00DC1FF8">
        <w:rPr>
          <w:lang w:val="it-CH"/>
        </w:rPr>
        <w:t>principalmente</w:t>
      </w:r>
      <w:r w:rsidR="00CC64EB" w:rsidRPr="003D7070">
        <w:rPr>
          <w:lang w:val="it-CH"/>
        </w:rPr>
        <w:t xml:space="preserve"> e immediatamente tutte le azioni volte a contenere e a eliminare i pericoli nonché</w:t>
      </w:r>
      <w:r w:rsidR="003D7070" w:rsidRPr="003D7070">
        <w:rPr>
          <w:lang w:val="it-CH"/>
        </w:rPr>
        <w:t xml:space="preserve"> a riavviare e</w:t>
      </w:r>
      <w:r w:rsidR="006A4B61">
        <w:rPr>
          <w:lang w:val="it-CH"/>
        </w:rPr>
        <w:t xml:space="preserve"> a</w:t>
      </w:r>
      <w:r w:rsidR="003D7070" w:rsidRPr="003D7070">
        <w:rPr>
          <w:lang w:val="it-CH"/>
        </w:rPr>
        <w:t xml:space="preserve"> ripristinare l’esercizio normale</w:t>
      </w:r>
      <w:r w:rsidR="000F4E40" w:rsidRPr="003D7070">
        <w:rPr>
          <w:lang w:val="it-CH"/>
        </w:rPr>
        <w:t xml:space="preserve">. </w:t>
      </w:r>
      <w:proofErr w:type="gramStart"/>
      <w:r w:rsidR="003D7070" w:rsidRPr="003D7070">
        <w:rPr>
          <w:lang w:val="it-CH"/>
        </w:rPr>
        <w:t>Inoltre</w:t>
      </w:r>
      <w:proofErr w:type="gramEnd"/>
      <w:r w:rsidR="003D7070" w:rsidRPr="003D7070">
        <w:rPr>
          <w:lang w:val="it-CH"/>
        </w:rPr>
        <w:t xml:space="preserve"> è autorizzata ad avviare </w:t>
      </w:r>
      <w:r w:rsidR="007F6F75">
        <w:rPr>
          <w:lang w:val="it-CH"/>
        </w:rPr>
        <w:t>l’esercizio d’emergenza</w:t>
      </w:r>
      <w:r w:rsidR="003D7070">
        <w:rPr>
          <w:lang w:val="it-CH"/>
        </w:rPr>
        <w:t xml:space="preserve">. </w:t>
      </w:r>
      <w:r w:rsidR="003D7070" w:rsidRPr="003D7070">
        <w:rPr>
          <w:lang w:val="it-CH"/>
        </w:rPr>
        <w:t>In tal senso sono importanti i ruoli seguenti</w:t>
      </w:r>
      <w:r w:rsidR="000F4E40" w:rsidRPr="003D7070">
        <w:rPr>
          <w:lang w:val="it-CH"/>
        </w:rPr>
        <w:t xml:space="preserve">. 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016"/>
        <w:gridCol w:w="2374"/>
        <w:gridCol w:w="3064"/>
        <w:gridCol w:w="1755"/>
      </w:tblGrid>
      <w:tr w:rsidR="00C22093" w:rsidRPr="003936A0" w14:paraId="2A2D4034" w14:textId="77777777" w:rsidTr="00FD4B97">
        <w:trPr>
          <w:trHeight w:val="723"/>
        </w:trPr>
        <w:tc>
          <w:tcPr>
            <w:tcW w:w="2016" w:type="dxa"/>
            <w:shd w:val="clear" w:color="auto" w:fill="D9D9D9" w:themeFill="background1" w:themeFillShade="D9"/>
          </w:tcPr>
          <w:p w14:paraId="55D66C3F" w14:textId="2AC6ED27" w:rsidR="00C22093" w:rsidRPr="003936A0" w:rsidRDefault="00FD4B97" w:rsidP="00B752F3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  <w:r w:rsidR="00C2209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cognome</w:t>
            </w:r>
            <w:proofErr w:type="spellEnd"/>
          </w:p>
          <w:p w14:paraId="1E039DCE" w14:textId="77777777" w:rsidR="00C22093" w:rsidRPr="003936A0" w:rsidRDefault="00C22093" w:rsidP="00B752F3">
            <w:pPr>
              <w:rPr>
                <w:b/>
                <w:bCs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0BC9B76A" w14:textId="78AE9D70" w:rsidR="00C22093" w:rsidRPr="00FD4B97" w:rsidRDefault="00C22093" w:rsidP="00B752F3">
            <w:pPr>
              <w:rPr>
                <w:b/>
                <w:bCs/>
                <w:lang w:val="it-CH"/>
              </w:rPr>
            </w:pPr>
            <w:r w:rsidRPr="00FD4B97">
              <w:rPr>
                <w:b/>
                <w:bCs/>
                <w:lang w:val="it-CH"/>
              </w:rPr>
              <w:t>R</w:t>
            </w:r>
            <w:r w:rsidR="00FD4B97" w:rsidRPr="00FD4B97">
              <w:rPr>
                <w:b/>
                <w:bCs/>
                <w:lang w:val="it-CH"/>
              </w:rPr>
              <w:t>uolo nell’organizzazione d’emergenza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548E0D3C" w14:textId="3CF6F66E" w:rsidR="00C22093" w:rsidRPr="003936A0" w:rsidRDefault="00FD4B97" w:rsidP="00B752F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Responsabilità</w:t>
            </w:r>
            <w:proofErr w:type="spellEnd"/>
            <w:r w:rsidR="00C22093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compiti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14:paraId="689EABAF" w14:textId="5842FE69" w:rsidR="00C22093" w:rsidRPr="003936A0" w:rsidRDefault="00FD4B97" w:rsidP="00B752F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="005F119D">
              <w:rPr>
                <w:b/>
                <w:bCs/>
              </w:rPr>
              <w:t>eperibilit</w:t>
            </w:r>
            <w:r>
              <w:rPr>
                <w:b/>
                <w:bCs/>
              </w:rPr>
              <w:t>à</w:t>
            </w:r>
            <w:proofErr w:type="spellEnd"/>
            <w:r w:rsidR="00C22093">
              <w:rPr>
                <w:b/>
                <w:bCs/>
              </w:rPr>
              <w:t xml:space="preserve"> </w:t>
            </w:r>
          </w:p>
        </w:tc>
      </w:tr>
      <w:tr w:rsidR="00C22093" w:rsidRPr="00C22093" w14:paraId="51C58FEC" w14:textId="77777777" w:rsidTr="00FD4B97">
        <w:trPr>
          <w:trHeight w:val="901"/>
        </w:trPr>
        <w:tc>
          <w:tcPr>
            <w:tcW w:w="2016" w:type="dxa"/>
          </w:tcPr>
          <w:p w14:paraId="2504C663" w14:textId="5F6BD973" w:rsidR="00C22093" w:rsidRPr="00C22093" w:rsidRDefault="00C22093" w:rsidP="00B752F3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[N</w:t>
            </w:r>
            <w:r w:rsidR="00FD4B97">
              <w:rPr>
                <w:highlight w:val="lightGray"/>
              </w:rPr>
              <w:t>O</w:t>
            </w:r>
            <w:r w:rsidRPr="00C22093">
              <w:rPr>
                <w:highlight w:val="lightGray"/>
              </w:rPr>
              <w:t xml:space="preserve">ME, </w:t>
            </w:r>
            <w:r w:rsidR="00FD4B97">
              <w:rPr>
                <w:highlight w:val="lightGray"/>
              </w:rPr>
              <w:t>COGNOME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2374" w:type="dxa"/>
          </w:tcPr>
          <w:p w14:paraId="433B7FFC" w14:textId="5CDE0152" w:rsidR="00C22093" w:rsidRPr="00C22093" w:rsidRDefault="00C22093" w:rsidP="00B752F3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[R</w:t>
            </w:r>
            <w:r w:rsidR="00FD4B97">
              <w:rPr>
                <w:highlight w:val="lightGray"/>
              </w:rPr>
              <w:t>UOLO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3064" w:type="dxa"/>
          </w:tcPr>
          <w:p w14:paraId="5CA9ACFA" w14:textId="14EA263A" w:rsidR="00C22093" w:rsidRPr="00C22093" w:rsidRDefault="00C22093" w:rsidP="00B752F3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</w:t>
            </w:r>
            <w:r w:rsidR="00FD4B97">
              <w:rPr>
                <w:highlight w:val="lightGray"/>
              </w:rPr>
              <w:t>COMPITI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1755" w:type="dxa"/>
          </w:tcPr>
          <w:p w14:paraId="745DE921" w14:textId="20556E26" w:rsidR="00C22093" w:rsidRPr="00C22093" w:rsidRDefault="00C22093" w:rsidP="00B752F3">
            <w:pPr>
              <w:rPr>
                <w:highlight w:val="lightGray"/>
                <w:lang w:val="it-CH"/>
              </w:rPr>
            </w:pPr>
            <w:r w:rsidRPr="00C22093">
              <w:rPr>
                <w:highlight w:val="lightGray"/>
                <w:lang w:val="it-CH"/>
              </w:rPr>
              <w:t>[DAT</w:t>
            </w:r>
            <w:r w:rsidR="00FD4B97">
              <w:rPr>
                <w:highlight w:val="lightGray"/>
                <w:lang w:val="it-CH"/>
              </w:rPr>
              <w:t>I DI CONTATTO</w:t>
            </w:r>
            <w:r w:rsidRPr="00C22093">
              <w:rPr>
                <w:highlight w:val="lightGray"/>
                <w:lang w:val="it-CH"/>
              </w:rPr>
              <w:t>]</w:t>
            </w:r>
          </w:p>
        </w:tc>
      </w:tr>
      <w:tr w:rsidR="00C22093" w:rsidRPr="005977C4" w14:paraId="463D4B53" w14:textId="77777777" w:rsidTr="00FD4B97">
        <w:trPr>
          <w:trHeight w:val="901"/>
        </w:trPr>
        <w:tc>
          <w:tcPr>
            <w:tcW w:w="2016" w:type="dxa"/>
          </w:tcPr>
          <w:p w14:paraId="647E0FB1" w14:textId="7A153BCE" w:rsidR="00C22093" w:rsidRPr="00FD4B97" w:rsidRDefault="000619C5" w:rsidP="00C22093">
            <w:pPr>
              <w:rPr>
                <w:i/>
                <w:iCs/>
                <w:lang w:val="it-CH"/>
              </w:rPr>
            </w:pPr>
            <w:r>
              <w:rPr>
                <w:i/>
                <w:iCs/>
                <w:lang w:val="it-CH"/>
              </w:rPr>
              <w:t>Mario Esempio</w:t>
            </w:r>
            <w:r w:rsidR="00302B44" w:rsidRPr="00FD4B97">
              <w:rPr>
                <w:i/>
                <w:iCs/>
                <w:lang w:val="it-CH"/>
              </w:rPr>
              <w:t xml:space="preserve"> (</w:t>
            </w:r>
            <w:proofErr w:type="spellStart"/>
            <w:r w:rsidR="00302B44" w:rsidRPr="00FD4B97">
              <w:rPr>
                <w:i/>
                <w:iCs/>
                <w:lang w:val="it-CH"/>
              </w:rPr>
              <w:t>in</w:t>
            </w:r>
            <w:r w:rsidR="00FD4B97" w:rsidRPr="00FD4B97">
              <w:rPr>
                <w:i/>
                <w:iCs/>
                <w:lang w:val="it-CH"/>
              </w:rPr>
              <w:t>cl</w:t>
            </w:r>
            <w:proofErr w:type="spellEnd"/>
            <w:r w:rsidR="00FD4B97" w:rsidRPr="00FD4B97">
              <w:rPr>
                <w:i/>
                <w:iCs/>
                <w:lang w:val="it-CH"/>
              </w:rPr>
              <w:t xml:space="preserve">. il </w:t>
            </w:r>
            <w:proofErr w:type="spellStart"/>
            <w:r w:rsidR="00FD4B97" w:rsidRPr="00FD4B97">
              <w:rPr>
                <w:i/>
                <w:iCs/>
                <w:lang w:val="it-CH"/>
              </w:rPr>
              <w:t>sost</w:t>
            </w:r>
            <w:proofErr w:type="spellEnd"/>
            <w:r w:rsidR="00302B44" w:rsidRPr="00FD4B97">
              <w:rPr>
                <w:i/>
                <w:iCs/>
                <w:lang w:val="it-CH"/>
              </w:rPr>
              <w:t>)</w:t>
            </w:r>
          </w:p>
        </w:tc>
        <w:tc>
          <w:tcPr>
            <w:tcW w:w="2374" w:type="dxa"/>
          </w:tcPr>
          <w:p w14:paraId="532CE7AB" w14:textId="55CD22F4" w:rsidR="00C22093" w:rsidRPr="00E30FFA" w:rsidRDefault="00FD4B97" w:rsidP="00C2209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dell’informatica</w:t>
            </w:r>
            <w:proofErr w:type="spellEnd"/>
            <w:r w:rsidR="00C22093" w:rsidRPr="00E30FFA">
              <w:rPr>
                <w:i/>
                <w:iCs/>
              </w:rPr>
              <w:t xml:space="preserve"> (SPOC</w:t>
            </w:r>
            <w:r>
              <w:rPr>
                <w:i/>
                <w:iCs/>
              </w:rPr>
              <w:t xml:space="preserve"> informatico</w:t>
            </w:r>
            <w:r w:rsidR="00C22093" w:rsidRPr="00E30FFA">
              <w:rPr>
                <w:i/>
                <w:iCs/>
              </w:rPr>
              <w:t>)</w:t>
            </w:r>
          </w:p>
        </w:tc>
        <w:tc>
          <w:tcPr>
            <w:tcW w:w="3064" w:type="dxa"/>
          </w:tcPr>
          <w:p w14:paraId="2DB5F3E8" w14:textId="4A7B714B" w:rsidR="00C22093" w:rsidRPr="00FD4B97" w:rsidRDefault="00FD4B97" w:rsidP="00C22093">
            <w:pPr>
              <w:rPr>
                <w:i/>
                <w:iCs/>
                <w:lang w:val="it-CH"/>
              </w:rPr>
            </w:pPr>
            <w:r w:rsidRPr="00FD4B97">
              <w:rPr>
                <w:i/>
                <w:iCs/>
                <w:lang w:val="it-CH"/>
              </w:rPr>
              <w:t>Misure tecniche immediate</w:t>
            </w:r>
            <w:r w:rsidR="00C22093" w:rsidRPr="00FD4B97">
              <w:rPr>
                <w:i/>
                <w:iCs/>
                <w:lang w:val="it-CH"/>
              </w:rPr>
              <w:t>,</w:t>
            </w:r>
          </w:p>
          <w:p w14:paraId="0F1DCA14" w14:textId="21B2CE60" w:rsidR="00C22093" w:rsidRPr="00FD4B97" w:rsidRDefault="007F6F75" w:rsidP="00C22093">
            <w:pPr>
              <w:rPr>
                <w:i/>
                <w:iCs/>
                <w:lang w:val="it-CH"/>
              </w:rPr>
            </w:pPr>
            <w:r w:rsidRPr="000D59F6">
              <w:rPr>
                <w:i/>
                <w:iCs/>
                <w:lang w:val="it-CH"/>
              </w:rPr>
              <w:t xml:space="preserve">Esercizio d’emergenza </w:t>
            </w:r>
            <w:r w:rsidR="00FD4B97" w:rsidRPr="000D59F6">
              <w:rPr>
                <w:i/>
                <w:iCs/>
                <w:lang w:val="it-CH"/>
              </w:rPr>
              <w:t>informatico</w:t>
            </w:r>
            <w:r w:rsidR="00C22093" w:rsidRPr="00FD4B97">
              <w:rPr>
                <w:i/>
                <w:iCs/>
                <w:lang w:val="it-CH"/>
              </w:rPr>
              <w:t>,</w:t>
            </w:r>
          </w:p>
          <w:p w14:paraId="04DE2215" w14:textId="0E0332E6" w:rsidR="00C22093" w:rsidRPr="00E30FFA" w:rsidRDefault="00FD4B97" w:rsidP="00C220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Ripristino dei </w:t>
            </w:r>
            <w:proofErr w:type="spellStart"/>
            <w:r>
              <w:rPr>
                <w:i/>
                <w:iCs/>
              </w:rPr>
              <w:t>sistemi</w:t>
            </w:r>
            <w:proofErr w:type="spellEnd"/>
          </w:p>
          <w:p w14:paraId="7F213E2D" w14:textId="1BBBC566" w:rsidR="00C22093" w:rsidRPr="00E30FFA" w:rsidRDefault="00E30FFA" w:rsidP="00C22093">
            <w:pPr>
              <w:rPr>
                <w:i/>
                <w:iCs/>
              </w:rPr>
            </w:pPr>
            <w:r w:rsidRPr="00E30FFA">
              <w:rPr>
                <w:i/>
                <w:iCs/>
              </w:rPr>
              <w:t>…</w:t>
            </w:r>
          </w:p>
        </w:tc>
        <w:tc>
          <w:tcPr>
            <w:tcW w:w="1755" w:type="dxa"/>
          </w:tcPr>
          <w:p w14:paraId="01F573FC" w14:textId="45906192" w:rsidR="00A44706" w:rsidRPr="00E30FFA" w:rsidRDefault="00A44706" w:rsidP="00A44706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7X</w:t>
            </w:r>
          </w:p>
          <w:p w14:paraId="406F4272" w14:textId="76BBF5C7" w:rsidR="00A44706" w:rsidRPr="00E30FFA" w:rsidRDefault="00A44706" w:rsidP="00A44706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2X</w:t>
            </w:r>
          </w:p>
          <w:p w14:paraId="5B1EC375" w14:textId="0AFD3C1B" w:rsidR="00C22093" w:rsidRPr="00FD4B97" w:rsidRDefault="00BE7071" w:rsidP="00BE7071">
            <w:pPr>
              <w:rPr>
                <w:b/>
                <w:bCs/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</w:t>
            </w:r>
            <w:r w:rsidR="00FD4B97">
              <w:rPr>
                <w:i/>
                <w:iCs/>
                <w:lang w:val="it-CH"/>
              </w:rPr>
              <w:t xml:space="preserve"> messaggistica</w:t>
            </w:r>
          </w:p>
        </w:tc>
      </w:tr>
      <w:tr w:rsidR="00C22093" w:rsidRPr="005977C4" w14:paraId="7D91C967" w14:textId="77777777" w:rsidTr="00FD4B97">
        <w:trPr>
          <w:trHeight w:val="1552"/>
        </w:trPr>
        <w:tc>
          <w:tcPr>
            <w:tcW w:w="2016" w:type="dxa"/>
          </w:tcPr>
          <w:p w14:paraId="11E7D0BB" w14:textId="7E7A221F" w:rsidR="00C22093" w:rsidRPr="00C22093" w:rsidRDefault="000619C5" w:rsidP="00B752F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Esempio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BE7071">
              <w:rPr>
                <w:i/>
                <w:iCs/>
              </w:rPr>
              <w:t>Ammin</w:t>
            </w:r>
            <w:proofErr w:type="spellEnd"/>
            <w:r w:rsidR="00302B44">
              <w:rPr>
                <w:i/>
                <w:iCs/>
              </w:rPr>
              <w:t xml:space="preserve"> (in</w:t>
            </w:r>
            <w:r w:rsidR="00BE7071">
              <w:rPr>
                <w:i/>
                <w:iCs/>
              </w:rPr>
              <w:t>c</w:t>
            </w:r>
            <w:r w:rsidR="00302B44">
              <w:rPr>
                <w:i/>
                <w:iCs/>
              </w:rPr>
              <w:t xml:space="preserve">l. </w:t>
            </w:r>
            <w:proofErr w:type="spellStart"/>
            <w:r w:rsidR="00BE7071"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053F4AFD" w14:textId="09477AB9" w:rsidR="00C22093" w:rsidRPr="00E30FFA" w:rsidRDefault="00BE7071" w:rsidP="00B752F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Segretario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comunale</w:t>
            </w:r>
            <w:proofErr w:type="spellEnd"/>
          </w:p>
        </w:tc>
        <w:tc>
          <w:tcPr>
            <w:tcW w:w="3064" w:type="dxa"/>
          </w:tcPr>
          <w:p w14:paraId="319D8440" w14:textId="402E68AA" w:rsidR="00E30FFA" w:rsidRPr="00BE7071" w:rsidRDefault="00BE7071" w:rsidP="00BE7071">
            <w:pPr>
              <w:rPr>
                <w:i/>
                <w:iCs/>
                <w:lang w:val="it-CH"/>
              </w:rPr>
            </w:pPr>
            <w:r w:rsidRPr="00BE7071">
              <w:rPr>
                <w:i/>
                <w:iCs/>
                <w:lang w:val="it-CH"/>
              </w:rPr>
              <w:t>Tiene la docume</w:t>
            </w:r>
            <w:r>
              <w:rPr>
                <w:i/>
                <w:iCs/>
                <w:lang w:val="it-CH"/>
              </w:rPr>
              <w:t>n</w:t>
            </w:r>
            <w:r w:rsidRPr="00BE7071">
              <w:rPr>
                <w:i/>
                <w:iCs/>
                <w:lang w:val="it-CH"/>
              </w:rPr>
              <w:t>tazione dello svolgimento</w:t>
            </w:r>
            <w:r>
              <w:rPr>
                <w:i/>
                <w:iCs/>
                <w:lang w:val="it-CH"/>
              </w:rPr>
              <w:t>, garantisce il coordinamento interno del Comune</w:t>
            </w:r>
            <w:r w:rsidR="00E30FFA" w:rsidRPr="00BE7071">
              <w:rPr>
                <w:i/>
                <w:iCs/>
                <w:lang w:val="it-CH"/>
              </w:rPr>
              <w:t xml:space="preserve"> …</w:t>
            </w:r>
          </w:p>
        </w:tc>
        <w:tc>
          <w:tcPr>
            <w:tcW w:w="1755" w:type="dxa"/>
          </w:tcPr>
          <w:p w14:paraId="773ED770" w14:textId="77777777" w:rsidR="00E30FFA" w:rsidRPr="00E30FFA" w:rsidRDefault="00E30FFA" w:rsidP="00E30FFA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7X</w:t>
            </w:r>
          </w:p>
          <w:p w14:paraId="40DBEA2F" w14:textId="77777777" w:rsidR="00E30FFA" w:rsidRPr="00E30FFA" w:rsidRDefault="00E30FFA" w:rsidP="00E30FFA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2X</w:t>
            </w:r>
          </w:p>
          <w:p w14:paraId="02E746BF" w14:textId="04707565" w:rsidR="00C22093" w:rsidRPr="00BE7071" w:rsidRDefault="00E30FFA" w:rsidP="00E30FFA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 w:rsidR="00BE7071"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A44706" w:rsidRPr="005977C4" w14:paraId="5E1905D6" w14:textId="77777777" w:rsidTr="00FD4B97">
        <w:trPr>
          <w:trHeight w:val="1552"/>
        </w:trPr>
        <w:tc>
          <w:tcPr>
            <w:tcW w:w="2016" w:type="dxa"/>
          </w:tcPr>
          <w:p w14:paraId="7CDFF727" w14:textId="0873B33A" w:rsidR="00A44706" w:rsidRPr="00E30FFA" w:rsidRDefault="000619C5" w:rsidP="00B752F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Esempio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BE7071">
              <w:rPr>
                <w:i/>
                <w:iCs/>
              </w:rPr>
              <w:t>esterno</w:t>
            </w:r>
            <w:proofErr w:type="spellEnd"/>
            <w:r w:rsidR="00302B44">
              <w:rPr>
                <w:i/>
                <w:iCs/>
              </w:rPr>
              <w:t xml:space="preserve"> (in</w:t>
            </w:r>
            <w:r w:rsidR="00BE7071">
              <w:rPr>
                <w:i/>
                <w:iCs/>
              </w:rPr>
              <w:t xml:space="preserve">cl. </w:t>
            </w:r>
            <w:proofErr w:type="spellStart"/>
            <w:r w:rsidR="00BE7071"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3719880F" w14:textId="2991B470" w:rsidR="00A44706" w:rsidRPr="00E30FFA" w:rsidRDefault="00BE7071" w:rsidP="00B752F3">
            <w:pPr>
              <w:rPr>
                <w:i/>
                <w:iCs/>
              </w:rPr>
            </w:pPr>
            <w:proofErr w:type="spellStart"/>
            <w:r w:rsidRPr="000D59F6">
              <w:rPr>
                <w:i/>
                <w:iCs/>
              </w:rPr>
              <w:t>Fornitore</w:t>
            </w:r>
            <w:proofErr w:type="spellEnd"/>
            <w:r w:rsidRPr="000D59F6">
              <w:rPr>
                <w:i/>
                <w:iCs/>
              </w:rPr>
              <w:t xml:space="preserve"> informatico </w:t>
            </w:r>
            <w:proofErr w:type="spellStart"/>
            <w:r w:rsidRPr="000D59F6">
              <w:rPr>
                <w:i/>
                <w:iCs/>
              </w:rPr>
              <w:t>esterno</w:t>
            </w:r>
            <w:proofErr w:type="spellEnd"/>
          </w:p>
        </w:tc>
        <w:tc>
          <w:tcPr>
            <w:tcW w:w="3064" w:type="dxa"/>
          </w:tcPr>
          <w:p w14:paraId="0FB2FA64" w14:textId="6EF56A02" w:rsidR="00A44706" w:rsidRPr="001100E4" w:rsidRDefault="001100E4" w:rsidP="00A44706">
            <w:pPr>
              <w:rPr>
                <w:i/>
                <w:iCs/>
                <w:lang w:val="it-CH"/>
              </w:rPr>
            </w:pPr>
            <w:r w:rsidRPr="001100E4">
              <w:rPr>
                <w:i/>
                <w:iCs/>
                <w:lang w:val="it-CH"/>
              </w:rPr>
              <w:t>Misure tecniche immediate</w:t>
            </w:r>
            <w:r w:rsidR="00A44706" w:rsidRPr="001100E4">
              <w:rPr>
                <w:i/>
                <w:iCs/>
                <w:lang w:val="it-CH"/>
              </w:rPr>
              <w:t>,</w:t>
            </w:r>
          </w:p>
          <w:p w14:paraId="603C8BC5" w14:textId="5D8428FC" w:rsidR="00A44706" w:rsidRPr="001100E4" w:rsidRDefault="001100E4" w:rsidP="00A44706">
            <w:pPr>
              <w:rPr>
                <w:i/>
                <w:iCs/>
                <w:lang w:val="it-CH"/>
              </w:rPr>
            </w:pPr>
            <w:r w:rsidRPr="001100E4">
              <w:rPr>
                <w:i/>
                <w:iCs/>
                <w:lang w:val="it-CH"/>
              </w:rPr>
              <w:t>analisi forensi</w:t>
            </w:r>
            <w:r w:rsidR="00A44706" w:rsidRPr="001100E4">
              <w:rPr>
                <w:i/>
                <w:iCs/>
                <w:lang w:val="it-CH"/>
              </w:rPr>
              <w:t>,</w:t>
            </w:r>
          </w:p>
          <w:p w14:paraId="0DCADC50" w14:textId="408A0E1E" w:rsidR="00A44706" w:rsidRPr="001100E4" w:rsidRDefault="007F6F75" w:rsidP="00A44706">
            <w:pPr>
              <w:rPr>
                <w:i/>
                <w:iCs/>
                <w:lang w:val="it-CH"/>
              </w:rPr>
            </w:pPr>
            <w:r w:rsidRPr="000D59F6">
              <w:rPr>
                <w:i/>
                <w:iCs/>
                <w:lang w:val="it-CH"/>
              </w:rPr>
              <w:t xml:space="preserve">esercizio d’emergenza </w:t>
            </w:r>
            <w:r w:rsidR="001100E4" w:rsidRPr="000D59F6">
              <w:rPr>
                <w:i/>
                <w:iCs/>
                <w:lang w:val="it-CH"/>
              </w:rPr>
              <w:t>informatico</w:t>
            </w:r>
            <w:r w:rsidR="00A44706" w:rsidRPr="000D59F6">
              <w:rPr>
                <w:i/>
                <w:iCs/>
                <w:lang w:val="it-CH"/>
              </w:rPr>
              <w:t>,</w:t>
            </w:r>
          </w:p>
          <w:p w14:paraId="3A729113" w14:textId="7FF6204B" w:rsidR="00A44706" w:rsidRPr="00FB783C" w:rsidRDefault="001100E4" w:rsidP="00A44706">
            <w:pPr>
              <w:rPr>
                <w:i/>
                <w:iCs/>
                <w:lang w:val="it-CH"/>
              </w:rPr>
            </w:pPr>
            <w:r w:rsidRPr="00FB783C">
              <w:rPr>
                <w:i/>
                <w:iCs/>
                <w:lang w:val="it-CH"/>
              </w:rPr>
              <w:t>ripristino dei sistemi</w:t>
            </w:r>
          </w:p>
          <w:p w14:paraId="698568B6" w14:textId="10022D98" w:rsidR="00A44706" w:rsidRPr="00E30FFA" w:rsidRDefault="00E30FFA" w:rsidP="00A44706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</w:tc>
        <w:tc>
          <w:tcPr>
            <w:tcW w:w="1755" w:type="dxa"/>
          </w:tcPr>
          <w:p w14:paraId="43F36D93" w14:textId="77777777" w:rsidR="00E30FFA" w:rsidRPr="00E30FFA" w:rsidRDefault="00E30FFA" w:rsidP="00E30FFA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7X</w:t>
            </w:r>
          </w:p>
          <w:p w14:paraId="6CBF89F9" w14:textId="77777777" w:rsidR="00E30FFA" w:rsidRPr="00E30FFA" w:rsidRDefault="00E30FFA" w:rsidP="00E30FFA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+41 2X</w:t>
            </w:r>
          </w:p>
          <w:p w14:paraId="3E0EEFF9" w14:textId="483E3183" w:rsidR="00A44706" w:rsidRPr="00BE7071" w:rsidRDefault="00E30FFA" w:rsidP="00E30FFA">
            <w:pPr>
              <w:keepNext/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 w:rsidR="00BE7071">
              <w:rPr>
                <w:i/>
                <w:iCs/>
                <w:lang w:val="it-CH"/>
              </w:rPr>
              <w:t xml:space="preserve"> di messaggistica</w:t>
            </w:r>
          </w:p>
        </w:tc>
      </w:tr>
    </w:tbl>
    <w:p w14:paraId="0ADB4DCD" w14:textId="0FA8166B" w:rsidR="00E30FFA" w:rsidRPr="001100E4" w:rsidRDefault="00E30FFA">
      <w:pPr>
        <w:pStyle w:val="Lgende"/>
        <w:rPr>
          <w:color w:val="000000" w:themeColor="text1"/>
          <w:lang w:val="it-CH"/>
        </w:rPr>
      </w:pPr>
      <w:r w:rsidRPr="001100E4">
        <w:rPr>
          <w:color w:val="000000" w:themeColor="text1"/>
          <w:lang w:val="it-CH"/>
        </w:rPr>
        <w:t>Tabell</w:t>
      </w:r>
      <w:r w:rsidR="001100E4" w:rsidRPr="001100E4">
        <w:rPr>
          <w:color w:val="000000" w:themeColor="text1"/>
          <w:lang w:val="it-CH"/>
        </w:rPr>
        <w:t>a</w:t>
      </w:r>
      <w:r w:rsidRPr="001100E4">
        <w:rPr>
          <w:color w:val="000000" w:themeColor="text1"/>
          <w:lang w:val="it-CH"/>
        </w:rPr>
        <w:t xml:space="preserve"> </w:t>
      </w:r>
      <w:r w:rsidRPr="00E30FFA">
        <w:rPr>
          <w:color w:val="000000" w:themeColor="text1"/>
        </w:rPr>
        <w:fldChar w:fldCharType="begin"/>
      </w:r>
      <w:r w:rsidRPr="001100E4">
        <w:rPr>
          <w:color w:val="000000" w:themeColor="text1"/>
          <w:lang w:val="it-CH"/>
        </w:rPr>
        <w:instrText xml:space="preserve"> SEQ Tabelle \* ARABIC </w:instrText>
      </w:r>
      <w:r w:rsidRPr="00E30FFA">
        <w:rPr>
          <w:color w:val="000000" w:themeColor="text1"/>
        </w:rPr>
        <w:fldChar w:fldCharType="separate"/>
      </w:r>
      <w:r w:rsidR="00353949" w:rsidRPr="001100E4">
        <w:rPr>
          <w:noProof/>
          <w:color w:val="000000" w:themeColor="text1"/>
          <w:lang w:val="it-CH"/>
        </w:rPr>
        <w:t>7</w:t>
      </w:r>
      <w:r w:rsidRPr="00E30FFA">
        <w:rPr>
          <w:color w:val="000000" w:themeColor="text1"/>
        </w:rPr>
        <w:fldChar w:fldCharType="end"/>
      </w:r>
      <w:r w:rsidRPr="001100E4">
        <w:rPr>
          <w:color w:val="000000" w:themeColor="text1"/>
          <w:lang w:val="it-CH"/>
        </w:rPr>
        <w:t xml:space="preserve">: </w:t>
      </w:r>
      <w:r w:rsidR="001100E4" w:rsidRPr="001100E4">
        <w:rPr>
          <w:color w:val="000000" w:themeColor="text1"/>
          <w:lang w:val="it-CH"/>
        </w:rPr>
        <w:t xml:space="preserve">ruoli per </w:t>
      </w:r>
      <w:r w:rsidR="00400E3E">
        <w:rPr>
          <w:color w:val="000000" w:themeColor="text1"/>
          <w:lang w:val="it-CH"/>
        </w:rPr>
        <w:t>l’</w:t>
      </w:r>
      <w:r w:rsidR="001100E4" w:rsidRPr="001100E4">
        <w:rPr>
          <w:color w:val="000000" w:themeColor="text1"/>
          <w:lang w:val="it-CH"/>
        </w:rPr>
        <w:t>orga</w:t>
      </w:r>
      <w:r w:rsidR="001100E4">
        <w:rPr>
          <w:color w:val="000000" w:themeColor="text1"/>
          <w:lang w:val="it-CH"/>
        </w:rPr>
        <w:t>nizzazione d’emergenza</w:t>
      </w:r>
      <w:r w:rsidRPr="001100E4">
        <w:rPr>
          <w:color w:val="000000" w:themeColor="text1"/>
          <w:lang w:val="it-CH"/>
        </w:rPr>
        <w:t>.</w:t>
      </w:r>
    </w:p>
    <w:p w14:paraId="1F347F15" w14:textId="77777777" w:rsidR="00DC297B" w:rsidRPr="001100E4" w:rsidRDefault="00DC297B">
      <w:pPr>
        <w:rPr>
          <w:rFonts w:eastAsiaTheme="majorEastAsia"/>
          <w:b/>
          <w:bCs/>
          <w:sz w:val="28"/>
          <w:szCs w:val="28"/>
          <w:lang w:val="it-CH"/>
        </w:rPr>
      </w:pPr>
      <w:r w:rsidRPr="001100E4">
        <w:rPr>
          <w:lang w:val="it-CH"/>
        </w:rPr>
        <w:br w:type="page"/>
      </w:r>
    </w:p>
    <w:p w14:paraId="468BC942" w14:textId="59D73E33" w:rsidR="00392E15" w:rsidRPr="00B70057" w:rsidRDefault="001100E4" w:rsidP="00885436">
      <w:pPr>
        <w:pStyle w:val="Titre2"/>
      </w:pPr>
      <w:bookmarkStart w:id="17" w:name="_Toc214024206"/>
      <w:r>
        <w:lastRenderedPageBreak/>
        <w:t>Stato maggiore di crisi</w:t>
      </w:r>
      <w:bookmarkEnd w:id="17"/>
    </w:p>
    <w:p w14:paraId="44BD1B71" w14:textId="25FB6A3B" w:rsidR="00B65086" w:rsidRPr="00F3189D" w:rsidRDefault="00EB7C61" w:rsidP="00F00B8A">
      <w:pPr>
        <w:jc w:val="both"/>
        <w:rPr>
          <w:i/>
          <w:iCs/>
          <w:lang w:val="it-CH"/>
        </w:rPr>
      </w:pPr>
      <w:r w:rsidRPr="00EB7C61">
        <w:rPr>
          <w:i/>
          <w:iCs/>
          <w:lang w:val="it-CH"/>
        </w:rPr>
        <w:t xml:space="preserve">Tale capitolo dovrebbe essere </w:t>
      </w:r>
      <w:r w:rsidR="006511CE">
        <w:rPr>
          <w:i/>
          <w:iCs/>
          <w:lang w:val="it-CH"/>
        </w:rPr>
        <w:t>omesso</w:t>
      </w:r>
      <w:r w:rsidRPr="00EB7C61">
        <w:rPr>
          <w:i/>
          <w:iCs/>
          <w:lang w:val="it-CH"/>
        </w:rPr>
        <w:t>, se l’organizzazione d</w:t>
      </w:r>
      <w:r w:rsidR="00492153">
        <w:rPr>
          <w:i/>
          <w:iCs/>
          <w:lang w:val="it-CH"/>
        </w:rPr>
        <w:t>i</w:t>
      </w:r>
      <w:r w:rsidRPr="00EB7C61">
        <w:rPr>
          <w:i/>
          <w:iCs/>
          <w:lang w:val="it-CH"/>
        </w:rPr>
        <w:t xml:space="preserve"> crisi </w:t>
      </w:r>
      <w:r w:rsidR="000C45A3">
        <w:rPr>
          <w:i/>
          <w:iCs/>
          <w:lang w:val="it-CH"/>
        </w:rPr>
        <w:t>fosse</w:t>
      </w:r>
      <w:r w:rsidRPr="00EB7C61">
        <w:rPr>
          <w:i/>
          <w:iCs/>
          <w:lang w:val="it-CH"/>
        </w:rPr>
        <w:t xml:space="preserve"> gi</w:t>
      </w:r>
      <w:r w:rsidR="000C45A3">
        <w:rPr>
          <w:i/>
          <w:iCs/>
          <w:lang w:val="it-CH"/>
        </w:rPr>
        <w:t>à stata</w:t>
      </w:r>
      <w:r w:rsidRPr="00EB7C61">
        <w:rPr>
          <w:i/>
          <w:iCs/>
          <w:lang w:val="it-CH"/>
        </w:rPr>
        <w:t xml:space="preserve"> presa in considerazione in un piano di crisi </w:t>
      </w:r>
      <w:r>
        <w:rPr>
          <w:i/>
          <w:iCs/>
          <w:lang w:val="it-CH"/>
        </w:rPr>
        <w:t>superiore</w:t>
      </w:r>
      <w:r w:rsidR="00B65086" w:rsidRPr="00EB7C61">
        <w:rPr>
          <w:i/>
          <w:iCs/>
          <w:lang w:val="it-CH"/>
        </w:rPr>
        <w:t>.</w:t>
      </w:r>
      <w:r w:rsidR="003133E5" w:rsidRPr="00EB7C61">
        <w:rPr>
          <w:i/>
          <w:iCs/>
          <w:lang w:val="it-CH"/>
        </w:rPr>
        <w:t xml:space="preserve"> </w:t>
      </w:r>
      <w:r w:rsidR="000C45A3">
        <w:rPr>
          <w:i/>
          <w:iCs/>
          <w:lang w:val="it-CH"/>
        </w:rPr>
        <w:t>In tal caso</w:t>
      </w:r>
      <w:r w:rsidR="009A38DB" w:rsidRPr="00F3189D">
        <w:rPr>
          <w:i/>
          <w:iCs/>
          <w:lang w:val="it-CH"/>
        </w:rPr>
        <w:t xml:space="preserve"> dovrebbe essere </w:t>
      </w:r>
      <w:r w:rsidR="000C45A3">
        <w:rPr>
          <w:i/>
          <w:iCs/>
          <w:lang w:val="it-CH"/>
        </w:rPr>
        <w:t>inserito</w:t>
      </w:r>
      <w:r w:rsidR="009A38DB" w:rsidRPr="00F3189D">
        <w:rPr>
          <w:i/>
          <w:iCs/>
          <w:lang w:val="it-CH"/>
        </w:rPr>
        <w:t xml:space="preserve"> un riferimento/un link</w:t>
      </w:r>
      <w:r w:rsidR="00E07E00" w:rsidRPr="00F3189D">
        <w:rPr>
          <w:i/>
          <w:iCs/>
          <w:lang w:val="it-CH"/>
        </w:rPr>
        <w:t>.</w:t>
      </w:r>
    </w:p>
    <w:p w14:paraId="459C753F" w14:textId="09958891" w:rsidR="00F00B8A" w:rsidRPr="00443516" w:rsidRDefault="00C87A88" w:rsidP="00F00B8A">
      <w:pPr>
        <w:jc w:val="both"/>
        <w:rPr>
          <w:lang w:val="it-CH"/>
        </w:rPr>
      </w:pPr>
      <w:r w:rsidRPr="00443516">
        <w:rPr>
          <w:iCs/>
          <w:lang w:val="it-CH"/>
        </w:rPr>
        <w:t xml:space="preserve">Lo stato maggiore di crisi </w:t>
      </w:r>
      <w:r w:rsidR="000D59F6">
        <w:rPr>
          <w:iCs/>
          <w:lang w:val="it-CH"/>
        </w:rPr>
        <w:t>interviene</w:t>
      </w:r>
      <w:r w:rsidRPr="00443516">
        <w:rPr>
          <w:iCs/>
          <w:lang w:val="it-CH"/>
        </w:rPr>
        <w:t>, se l’organizzazione d’emergenza</w:t>
      </w:r>
      <w:r w:rsidR="00FB6916">
        <w:rPr>
          <w:iCs/>
          <w:lang w:val="it-CH"/>
        </w:rPr>
        <w:t xml:space="preserve"> informatica</w:t>
      </w:r>
      <w:r w:rsidRPr="00443516">
        <w:rPr>
          <w:iCs/>
          <w:lang w:val="it-CH"/>
        </w:rPr>
        <w:t xml:space="preserve"> non è più in grado di </w:t>
      </w:r>
      <w:r w:rsidR="00FB6916">
        <w:rPr>
          <w:iCs/>
          <w:lang w:val="it-CH"/>
        </w:rPr>
        <w:t>far fronte a</w:t>
      </w:r>
      <w:r w:rsidRPr="00443516">
        <w:rPr>
          <w:iCs/>
          <w:lang w:val="it-CH"/>
        </w:rPr>
        <w:t xml:space="preserve"> un incidente e quest’ultimo produce importanti </w:t>
      </w:r>
      <w:r w:rsidR="00FB6916">
        <w:rPr>
          <w:iCs/>
          <w:lang w:val="it-CH"/>
        </w:rPr>
        <w:t>ripercussioni</w:t>
      </w:r>
      <w:r w:rsidRPr="00443516">
        <w:rPr>
          <w:iCs/>
          <w:lang w:val="it-CH"/>
        </w:rPr>
        <w:t xml:space="preserve"> sui compiti del Comune, sugli abitanti, sui terzi e sul</w:t>
      </w:r>
      <w:r w:rsidR="00DF5401">
        <w:rPr>
          <w:iCs/>
          <w:lang w:val="it-CH"/>
        </w:rPr>
        <w:t xml:space="preserve"> pubblico</w:t>
      </w:r>
      <w:r w:rsidR="00443516" w:rsidRPr="00443516">
        <w:rPr>
          <w:iCs/>
          <w:lang w:val="it-CH"/>
        </w:rPr>
        <w:t>, cosicché diventano necessarie decisioni strategiche a livello di municipio</w:t>
      </w:r>
      <w:r w:rsidR="00DC297B" w:rsidRPr="00443516">
        <w:rPr>
          <w:iCs/>
          <w:lang w:val="it-CH"/>
        </w:rPr>
        <w:t>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2016"/>
        <w:gridCol w:w="2374"/>
        <w:gridCol w:w="3064"/>
        <w:gridCol w:w="2039"/>
      </w:tblGrid>
      <w:tr w:rsidR="00CC2840" w:rsidRPr="003936A0" w14:paraId="69D3FD4D" w14:textId="77777777" w:rsidTr="005977C4">
        <w:trPr>
          <w:trHeight w:val="617"/>
        </w:trPr>
        <w:tc>
          <w:tcPr>
            <w:tcW w:w="2016" w:type="dxa"/>
            <w:shd w:val="clear" w:color="auto" w:fill="D9D9D9" w:themeFill="background1" w:themeFillShade="D9"/>
          </w:tcPr>
          <w:p w14:paraId="78DAF1C5" w14:textId="1F2EE09F" w:rsidR="00CC2840" w:rsidRPr="003936A0" w:rsidRDefault="00443516" w:rsidP="002F1BDF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  <w:r w:rsidR="00E07E0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cognome</w:t>
            </w:r>
            <w:proofErr w:type="spellEnd"/>
          </w:p>
          <w:p w14:paraId="0279FFBE" w14:textId="77777777" w:rsidR="00CC2840" w:rsidRPr="003936A0" w:rsidRDefault="00CC2840" w:rsidP="002F1BDF">
            <w:pPr>
              <w:rPr>
                <w:b/>
                <w:bCs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</w:tcPr>
          <w:p w14:paraId="1D54C22A" w14:textId="48854333" w:rsidR="00CC2840" w:rsidRPr="00443516" w:rsidRDefault="00CC2840" w:rsidP="002F1BDF">
            <w:pPr>
              <w:rPr>
                <w:b/>
                <w:bCs/>
                <w:lang w:val="it-CH"/>
              </w:rPr>
            </w:pPr>
            <w:r w:rsidRPr="00443516">
              <w:rPr>
                <w:b/>
                <w:bCs/>
                <w:lang w:val="it-CH"/>
              </w:rPr>
              <w:t>R</w:t>
            </w:r>
            <w:r w:rsidR="00443516" w:rsidRPr="00443516">
              <w:rPr>
                <w:b/>
                <w:bCs/>
                <w:lang w:val="it-CH"/>
              </w:rPr>
              <w:t>uolo nello stato maggiore di crisi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57A98A31" w14:textId="755D8073" w:rsidR="00CC2840" w:rsidRPr="003936A0" w:rsidRDefault="00443516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Responsabilità</w:t>
            </w:r>
            <w:proofErr w:type="spellEnd"/>
            <w:r w:rsidR="00CC2840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compiti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E276ED7" w14:textId="72F86ED4" w:rsidR="00CC2840" w:rsidRPr="003936A0" w:rsidRDefault="00443516" w:rsidP="002F1BD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="005F119D">
              <w:rPr>
                <w:b/>
                <w:bCs/>
              </w:rPr>
              <w:t>eperibilità</w:t>
            </w:r>
            <w:proofErr w:type="spellEnd"/>
            <w:r w:rsidR="00CC2840">
              <w:rPr>
                <w:b/>
                <w:bCs/>
              </w:rPr>
              <w:t xml:space="preserve"> </w:t>
            </w:r>
          </w:p>
        </w:tc>
      </w:tr>
      <w:tr w:rsidR="00C22093" w:rsidRPr="003936A0" w14:paraId="42C73E29" w14:textId="77777777" w:rsidTr="005977C4">
        <w:trPr>
          <w:trHeight w:val="696"/>
        </w:trPr>
        <w:tc>
          <w:tcPr>
            <w:tcW w:w="2016" w:type="dxa"/>
          </w:tcPr>
          <w:p w14:paraId="43244892" w14:textId="002F92FD" w:rsidR="00C22093" w:rsidRPr="00C22093" w:rsidRDefault="00C22093" w:rsidP="002F1BDF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[N</w:t>
            </w:r>
            <w:r w:rsidR="00443516">
              <w:rPr>
                <w:highlight w:val="lightGray"/>
              </w:rPr>
              <w:t>O</w:t>
            </w:r>
            <w:r w:rsidRPr="00C22093">
              <w:rPr>
                <w:highlight w:val="lightGray"/>
              </w:rPr>
              <w:t xml:space="preserve">ME, </w:t>
            </w:r>
            <w:r w:rsidR="00443516">
              <w:rPr>
                <w:highlight w:val="lightGray"/>
              </w:rPr>
              <w:t>COGNOME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2374" w:type="dxa"/>
          </w:tcPr>
          <w:p w14:paraId="6200E75F" w14:textId="716B31E9" w:rsidR="00C22093" w:rsidRPr="00C22093" w:rsidRDefault="00C22093" w:rsidP="002F1BDF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[R</w:t>
            </w:r>
            <w:r w:rsidR="00443516">
              <w:rPr>
                <w:highlight w:val="lightGray"/>
              </w:rPr>
              <w:t>UOLO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3064" w:type="dxa"/>
          </w:tcPr>
          <w:p w14:paraId="57B91BA6" w14:textId="79B5F66C" w:rsidR="00C22093" w:rsidRPr="00C22093" w:rsidRDefault="00C22093" w:rsidP="002F1BDF">
            <w:pPr>
              <w:rPr>
                <w:highlight w:val="lightGray"/>
              </w:rPr>
            </w:pPr>
            <w:r w:rsidRPr="00C22093">
              <w:rPr>
                <w:highlight w:val="lightGray"/>
              </w:rPr>
              <w:t>[</w:t>
            </w:r>
            <w:r w:rsidR="00443516">
              <w:rPr>
                <w:highlight w:val="lightGray"/>
              </w:rPr>
              <w:t>COMPITI</w:t>
            </w:r>
            <w:r w:rsidRPr="00C22093">
              <w:rPr>
                <w:highlight w:val="lightGray"/>
              </w:rPr>
              <w:t>]</w:t>
            </w:r>
          </w:p>
        </w:tc>
        <w:tc>
          <w:tcPr>
            <w:tcW w:w="2039" w:type="dxa"/>
          </w:tcPr>
          <w:p w14:paraId="73669DF9" w14:textId="0D669E11" w:rsidR="00C22093" w:rsidRPr="00C22093" w:rsidRDefault="00C22093" w:rsidP="00016B57">
            <w:pPr>
              <w:rPr>
                <w:highlight w:val="lightGray"/>
                <w:lang w:val="it-CH"/>
              </w:rPr>
            </w:pPr>
            <w:r w:rsidRPr="00C22093">
              <w:rPr>
                <w:highlight w:val="lightGray"/>
                <w:lang w:val="it-CH"/>
              </w:rPr>
              <w:t>[DAT</w:t>
            </w:r>
            <w:r w:rsidR="00443516">
              <w:rPr>
                <w:highlight w:val="lightGray"/>
                <w:lang w:val="it-CH"/>
              </w:rPr>
              <w:t>I DI CONTATTO</w:t>
            </w:r>
            <w:r w:rsidRPr="00C22093">
              <w:rPr>
                <w:highlight w:val="lightGray"/>
                <w:lang w:val="it-CH"/>
              </w:rPr>
              <w:t>]</w:t>
            </w:r>
          </w:p>
        </w:tc>
      </w:tr>
      <w:tr w:rsidR="00CC2840" w:rsidRPr="005977C4" w14:paraId="7DF42B10" w14:textId="77777777" w:rsidTr="00443516">
        <w:trPr>
          <w:trHeight w:val="901"/>
        </w:trPr>
        <w:tc>
          <w:tcPr>
            <w:tcW w:w="2016" w:type="dxa"/>
          </w:tcPr>
          <w:p w14:paraId="04A972F4" w14:textId="2FBCD762" w:rsidR="00CC2840" w:rsidRPr="00302B44" w:rsidRDefault="007104EA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Maria </w:t>
            </w:r>
            <w:proofErr w:type="spellStart"/>
            <w:r>
              <w:rPr>
                <w:i/>
                <w:iCs/>
              </w:rPr>
              <w:t>Esempio</w:t>
            </w:r>
            <w:proofErr w:type="spellEnd"/>
            <w:r>
              <w:rPr>
                <w:i/>
                <w:iCs/>
              </w:rPr>
              <w:t xml:space="preserve"> </w:t>
            </w:r>
            <w:r w:rsidR="00302B44">
              <w:rPr>
                <w:i/>
                <w:iCs/>
              </w:rPr>
              <w:t>(</w:t>
            </w:r>
            <w:r w:rsidR="00443516">
              <w:rPr>
                <w:i/>
                <w:iCs/>
              </w:rPr>
              <w:t>inc</w:t>
            </w:r>
            <w:r w:rsidR="00302B44">
              <w:rPr>
                <w:i/>
                <w:iCs/>
              </w:rPr>
              <w:t>l.</w:t>
            </w:r>
          </w:p>
          <w:p w14:paraId="73ABB768" w14:textId="64F325E4" w:rsidR="00CC2840" w:rsidRPr="00C22093" w:rsidRDefault="00443516" w:rsidP="002F1BDF">
            <w:proofErr w:type="spellStart"/>
            <w:r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1DA7F689" w14:textId="7BDA5CA2" w:rsidR="00CC2840" w:rsidRPr="00443516" w:rsidRDefault="00443516" w:rsidP="002F1BDF">
            <w:pPr>
              <w:rPr>
                <w:i/>
                <w:iCs/>
                <w:lang w:val="it-CH"/>
              </w:rPr>
            </w:pPr>
            <w:r w:rsidRPr="00443516">
              <w:rPr>
                <w:i/>
                <w:iCs/>
                <w:lang w:val="it-CH"/>
              </w:rPr>
              <w:t>Gestore della crisi</w:t>
            </w:r>
            <w:r w:rsidR="00CC2840" w:rsidRPr="00443516">
              <w:rPr>
                <w:i/>
                <w:iCs/>
                <w:lang w:val="it-CH"/>
              </w:rPr>
              <w:t xml:space="preserve"> (</w:t>
            </w:r>
            <w:r w:rsidRPr="00443516">
              <w:rPr>
                <w:i/>
                <w:iCs/>
                <w:lang w:val="it-CH"/>
              </w:rPr>
              <w:t>organo decisionale</w:t>
            </w:r>
            <w:r w:rsidR="00CC2840" w:rsidRPr="00443516">
              <w:rPr>
                <w:i/>
                <w:iCs/>
                <w:lang w:val="it-CH"/>
              </w:rPr>
              <w:t>)</w:t>
            </w:r>
          </w:p>
        </w:tc>
        <w:tc>
          <w:tcPr>
            <w:tcW w:w="3064" w:type="dxa"/>
          </w:tcPr>
          <w:p w14:paraId="5280658B" w14:textId="36662DB8" w:rsidR="00CC2840" w:rsidRPr="00C618D2" w:rsidRDefault="00C618D2" w:rsidP="002F1BDF">
            <w:pPr>
              <w:rPr>
                <w:i/>
                <w:iCs/>
                <w:lang w:val="it-CH"/>
              </w:rPr>
            </w:pPr>
            <w:r w:rsidRPr="00C618D2">
              <w:rPr>
                <w:i/>
                <w:iCs/>
                <w:lang w:val="it-CH"/>
              </w:rPr>
              <w:t>Sorveglia e coordina misure</w:t>
            </w:r>
          </w:p>
          <w:p w14:paraId="4FA9B305" w14:textId="40FE1A3F" w:rsidR="00016B57" w:rsidRPr="00C618D2" w:rsidRDefault="00302B44" w:rsidP="002F1BDF">
            <w:pPr>
              <w:rPr>
                <w:i/>
                <w:iCs/>
                <w:lang w:val="it-CH"/>
              </w:rPr>
            </w:pPr>
            <w:r w:rsidRPr="00C618D2">
              <w:rPr>
                <w:i/>
                <w:iCs/>
                <w:lang w:val="it-CH"/>
              </w:rPr>
              <w:t>…</w:t>
            </w:r>
          </w:p>
        </w:tc>
        <w:tc>
          <w:tcPr>
            <w:tcW w:w="2039" w:type="dxa"/>
          </w:tcPr>
          <w:p w14:paraId="3C501AF3" w14:textId="7A8E96BF" w:rsidR="00016B57" w:rsidRPr="00302B44" w:rsidRDefault="00016B57" w:rsidP="00016B57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7X]</w:t>
            </w:r>
          </w:p>
          <w:p w14:paraId="6826A328" w14:textId="0CAD6DB1" w:rsidR="00016B57" w:rsidRPr="00302B44" w:rsidRDefault="00016B57" w:rsidP="00016B57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15AF3796" w14:textId="10A67342" w:rsidR="00CC2840" w:rsidRPr="00C618D2" w:rsidRDefault="00C618D2" w:rsidP="00016B57">
            <w:pPr>
              <w:rPr>
                <w:b/>
                <w:bCs/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6E47D2BD" w14:textId="77777777" w:rsidTr="00443516">
        <w:trPr>
          <w:trHeight w:val="1552"/>
        </w:trPr>
        <w:tc>
          <w:tcPr>
            <w:tcW w:w="2016" w:type="dxa"/>
          </w:tcPr>
          <w:p w14:paraId="4CBA4DDD" w14:textId="61C386DC" w:rsidR="00302B44" w:rsidRPr="00C22093" w:rsidRDefault="00302B44" w:rsidP="00302B4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Max </w:t>
            </w:r>
            <w:proofErr w:type="spellStart"/>
            <w:r>
              <w:rPr>
                <w:i/>
                <w:iCs/>
              </w:rPr>
              <w:t>M</w:t>
            </w:r>
            <w:r w:rsidR="00443516">
              <w:rPr>
                <w:i/>
                <w:iCs/>
              </w:rPr>
              <w:t>odello</w:t>
            </w:r>
            <w:proofErr w:type="spellEnd"/>
            <w:r>
              <w:rPr>
                <w:i/>
                <w:iCs/>
              </w:rPr>
              <w:t xml:space="preserve"> (in</w:t>
            </w:r>
            <w:r w:rsidR="00443516">
              <w:rPr>
                <w:i/>
                <w:iCs/>
              </w:rPr>
              <w:t>cl</w:t>
            </w:r>
            <w:r>
              <w:rPr>
                <w:i/>
                <w:iCs/>
              </w:rPr>
              <w:t>.</w:t>
            </w:r>
            <w:r w:rsidR="00443516">
              <w:rPr>
                <w:i/>
                <w:iCs/>
              </w:rPr>
              <w:t xml:space="preserve"> </w:t>
            </w:r>
            <w:proofErr w:type="spellStart"/>
            <w:r w:rsidR="00443516">
              <w:rPr>
                <w:i/>
                <w:iCs/>
              </w:rPr>
              <w:t>sost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2249EB6F" w14:textId="5CFFD038" w:rsidR="00302B44" w:rsidRPr="00302B44" w:rsidRDefault="00443516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C618D2">
              <w:rPr>
                <w:i/>
                <w:iCs/>
              </w:rPr>
              <w:t>dell’informatica</w:t>
            </w:r>
            <w:proofErr w:type="spellEnd"/>
            <w:r w:rsidR="00C618D2">
              <w:rPr>
                <w:i/>
                <w:iCs/>
              </w:rPr>
              <w:t xml:space="preserve"> </w:t>
            </w:r>
            <w:r w:rsidR="00302B44" w:rsidRPr="00302B44">
              <w:rPr>
                <w:i/>
                <w:iCs/>
              </w:rPr>
              <w:t>(SPOC</w:t>
            </w:r>
            <w:r w:rsidR="00C618D2">
              <w:rPr>
                <w:i/>
                <w:iCs/>
              </w:rPr>
              <w:t xml:space="preserve"> informatico</w:t>
            </w:r>
            <w:r w:rsidR="00302B44" w:rsidRPr="00302B44">
              <w:rPr>
                <w:i/>
                <w:iCs/>
              </w:rPr>
              <w:t>)</w:t>
            </w:r>
          </w:p>
        </w:tc>
        <w:tc>
          <w:tcPr>
            <w:tcW w:w="3064" w:type="dxa"/>
          </w:tcPr>
          <w:p w14:paraId="507433DA" w14:textId="064D0649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C618D2">
              <w:rPr>
                <w:i/>
                <w:iCs/>
                <w:lang w:val="it-CH"/>
              </w:rPr>
              <w:t xml:space="preserve">Garantisce il coordinamento con </w:t>
            </w:r>
            <w:r w:rsidRPr="001A4F18">
              <w:rPr>
                <w:i/>
                <w:iCs/>
                <w:lang w:val="it-CH"/>
              </w:rPr>
              <w:t>l’organizzazione d’emergenza informatica</w:t>
            </w:r>
            <w:r w:rsidR="00302B44" w:rsidRPr="00C618D2">
              <w:rPr>
                <w:i/>
                <w:iCs/>
                <w:lang w:val="it-CH"/>
              </w:rPr>
              <w:t xml:space="preserve"> </w:t>
            </w:r>
          </w:p>
          <w:p w14:paraId="08B821D2" w14:textId="7CB73550" w:rsidR="00302B44" w:rsidRPr="00302B44" w:rsidRDefault="00302B44" w:rsidP="00302B44">
            <w:pPr>
              <w:rPr>
                <w:i/>
                <w:iCs/>
              </w:rPr>
            </w:pPr>
            <w:r w:rsidRPr="00302B44">
              <w:rPr>
                <w:i/>
                <w:iCs/>
              </w:rPr>
              <w:t>…</w:t>
            </w:r>
          </w:p>
        </w:tc>
        <w:tc>
          <w:tcPr>
            <w:tcW w:w="2039" w:type="dxa"/>
          </w:tcPr>
          <w:p w14:paraId="5CC1FB30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 xml:space="preserve"> </w:t>
            </w:r>
            <w:r w:rsidRPr="00302B44">
              <w:rPr>
                <w:i/>
                <w:iCs/>
                <w:lang w:val="it-CH"/>
              </w:rPr>
              <w:t>[+41 7X]</w:t>
            </w:r>
          </w:p>
          <w:p w14:paraId="18CE5AB9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1AF619C8" w14:textId="06F3A351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2F17C062" w14:textId="77777777" w:rsidTr="00443516">
        <w:trPr>
          <w:trHeight w:val="977"/>
        </w:trPr>
        <w:tc>
          <w:tcPr>
            <w:tcW w:w="2016" w:type="dxa"/>
          </w:tcPr>
          <w:p w14:paraId="62C27EF3" w14:textId="0AA6E5BB" w:rsidR="00302B44" w:rsidRPr="00C22093" w:rsidRDefault="00443516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Modello</w:t>
            </w:r>
            <w:proofErr w:type="spellEnd"/>
            <w:r>
              <w:rPr>
                <w:i/>
                <w:iCs/>
              </w:rPr>
              <w:t xml:space="preserve"> </w:t>
            </w:r>
            <w:r w:rsidR="00302B44">
              <w:rPr>
                <w:i/>
                <w:iCs/>
              </w:rPr>
              <w:t>Media (in</w:t>
            </w:r>
            <w:r>
              <w:rPr>
                <w:i/>
                <w:iCs/>
              </w:rPr>
              <w:t>cl</w:t>
            </w:r>
            <w:r w:rsidR="00302B44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5A8D10C9" w14:textId="2BCF58E0" w:rsidR="00302B44" w:rsidRPr="00302B44" w:rsidRDefault="00C618D2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della </w:t>
            </w:r>
            <w:proofErr w:type="spellStart"/>
            <w:r>
              <w:rPr>
                <w:i/>
                <w:iCs/>
              </w:rPr>
              <w:t>comunicazione</w:t>
            </w:r>
            <w:proofErr w:type="spellEnd"/>
          </w:p>
        </w:tc>
        <w:tc>
          <w:tcPr>
            <w:tcW w:w="3064" w:type="dxa"/>
          </w:tcPr>
          <w:p w14:paraId="6C0B5184" w14:textId="7C43D340" w:rsidR="00302B44" w:rsidRPr="00F3189D" w:rsidRDefault="00C618D2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>Assume la comunicazione interna ed esterna</w:t>
            </w:r>
          </w:p>
          <w:p w14:paraId="70C9C70F" w14:textId="5191A78C" w:rsidR="00302B44" w:rsidRPr="00302B44" w:rsidRDefault="00302B44" w:rsidP="00302B44">
            <w:pPr>
              <w:rPr>
                <w:i/>
                <w:iCs/>
              </w:rPr>
            </w:pPr>
            <w:r w:rsidRPr="00302B44">
              <w:rPr>
                <w:i/>
                <w:iCs/>
              </w:rPr>
              <w:t>…</w:t>
            </w:r>
          </w:p>
        </w:tc>
        <w:tc>
          <w:tcPr>
            <w:tcW w:w="2039" w:type="dxa"/>
          </w:tcPr>
          <w:p w14:paraId="4A5C939C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7X]</w:t>
            </w:r>
          </w:p>
          <w:p w14:paraId="5C97A5B5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07E674B4" w14:textId="7BFEF908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445BABF2" w14:textId="77777777" w:rsidTr="00443516">
        <w:trPr>
          <w:trHeight w:val="1274"/>
        </w:trPr>
        <w:tc>
          <w:tcPr>
            <w:tcW w:w="2016" w:type="dxa"/>
          </w:tcPr>
          <w:p w14:paraId="4BDA713B" w14:textId="3B6A79F8" w:rsidR="00302B44" w:rsidRPr="00C41F07" w:rsidRDefault="00174274" w:rsidP="00302B44">
            <w:pPr>
              <w:rPr>
                <w:i/>
                <w:iCs/>
                <w:lang w:val="it-CH"/>
              </w:rPr>
            </w:pPr>
            <w:r w:rsidRPr="00C41F07">
              <w:rPr>
                <w:i/>
                <w:iCs/>
                <w:lang w:val="it-CH"/>
              </w:rPr>
              <w:t>Modello</w:t>
            </w:r>
            <w:r>
              <w:rPr>
                <w:i/>
                <w:iCs/>
                <w:lang w:val="it-CH"/>
              </w:rPr>
              <w:t xml:space="preserve"> HR</w:t>
            </w:r>
            <w:r w:rsidR="00302B44" w:rsidRPr="00C41F07">
              <w:rPr>
                <w:i/>
                <w:iCs/>
                <w:lang w:val="it-CH"/>
              </w:rPr>
              <w:t xml:space="preserve"> (</w:t>
            </w:r>
            <w:proofErr w:type="spellStart"/>
            <w:r w:rsidR="00302B44" w:rsidRPr="00C41F07">
              <w:rPr>
                <w:i/>
                <w:iCs/>
                <w:lang w:val="it-CH"/>
              </w:rPr>
              <w:t>in</w:t>
            </w:r>
            <w:r w:rsidR="00443516" w:rsidRPr="00C41F07">
              <w:rPr>
                <w:i/>
                <w:iCs/>
                <w:lang w:val="it-CH"/>
              </w:rPr>
              <w:t>c</w:t>
            </w:r>
            <w:r w:rsidR="00302B44" w:rsidRPr="00C41F07">
              <w:rPr>
                <w:i/>
                <w:iCs/>
                <w:lang w:val="it-CH"/>
              </w:rPr>
              <w:t>l</w:t>
            </w:r>
            <w:proofErr w:type="spellEnd"/>
            <w:r w:rsidR="00302B44" w:rsidRPr="00C41F07">
              <w:rPr>
                <w:i/>
                <w:iCs/>
                <w:lang w:val="it-CH"/>
              </w:rPr>
              <w:t>.</w:t>
            </w:r>
            <w:r w:rsidR="00443516" w:rsidRPr="00C41F07">
              <w:rPr>
                <w:i/>
                <w:iCs/>
                <w:lang w:val="it-CH"/>
              </w:rPr>
              <w:t xml:space="preserve"> </w:t>
            </w:r>
            <w:proofErr w:type="spellStart"/>
            <w:r w:rsidR="00443516" w:rsidRPr="00C41F07">
              <w:rPr>
                <w:i/>
                <w:iCs/>
                <w:lang w:val="it-CH"/>
              </w:rPr>
              <w:t>sost</w:t>
            </w:r>
            <w:proofErr w:type="spellEnd"/>
            <w:r w:rsidR="00302B44" w:rsidRPr="00C41F07">
              <w:rPr>
                <w:i/>
                <w:iCs/>
                <w:lang w:val="it-CH"/>
              </w:rPr>
              <w:t>)</w:t>
            </w:r>
          </w:p>
        </w:tc>
        <w:tc>
          <w:tcPr>
            <w:tcW w:w="2374" w:type="dxa"/>
          </w:tcPr>
          <w:p w14:paraId="1636D355" w14:textId="56DCD77F" w:rsidR="00302B44" w:rsidRPr="00302B44" w:rsidRDefault="000F425A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</w:t>
            </w:r>
            <w:r w:rsidR="00302B44" w:rsidRPr="00302B44">
              <w:rPr>
                <w:i/>
                <w:iCs/>
              </w:rPr>
              <w:t>H</w:t>
            </w:r>
            <w:r>
              <w:rPr>
                <w:i/>
                <w:iCs/>
              </w:rPr>
              <w:t>R</w:t>
            </w:r>
          </w:p>
        </w:tc>
        <w:tc>
          <w:tcPr>
            <w:tcW w:w="3064" w:type="dxa"/>
          </w:tcPr>
          <w:p w14:paraId="5C5AF6B1" w14:textId="482B6F41" w:rsidR="00302B44" w:rsidRPr="00F3189D" w:rsidRDefault="000F425A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 xml:space="preserve">Si occupa dei collaboratori durante la crisi e garantisce che </w:t>
            </w:r>
            <w:r w:rsidR="001A4F18">
              <w:rPr>
                <w:i/>
                <w:iCs/>
                <w:lang w:val="it-CH"/>
              </w:rPr>
              <w:t>il personale necessario possa assumere gli incarichi</w:t>
            </w:r>
          </w:p>
          <w:p w14:paraId="505610C3" w14:textId="7064AFF5" w:rsidR="00302B44" w:rsidRPr="00302B44" w:rsidRDefault="00302B44" w:rsidP="00302B44">
            <w:pPr>
              <w:rPr>
                <w:i/>
                <w:iCs/>
              </w:rPr>
            </w:pPr>
            <w:r w:rsidRPr="00302B44">
              <w:rPr>
                <w:i/>
                <w:iCs/>
              </w:rPr>
              <w:t>…</w:t>
            </w:r>
          </w:p>
        </w:tc>
        <w:tc>
          <w:tcPr>
            <w:tcW w:w="2039" w:type="dxa"/>
          </w:tcPr>
          <w:p w14:paraId="63275B0F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7X]</w:t>
            </w:r>
          </w:p>
          <w:p w14:paraId="77DD3DCB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10CDDB1D" w14:textId="478F40F2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5B983E72" w14:textId="77777777" w:rsidTr="00443516">
        <w:trPr>
          <w:trHeight w:val="1264"/>
        </w:trPr>
        <w:tc>
          <w:tcPr>
            <w:tcW w:w="2016" w:type="dxa"/>
          </w:tcPr>
          <w:p w14:paraId="3398F485" w14:textId="6AA92067" w:rsidR="00302B44" w:rsidRPr="00C22093" w:rsidRDefault="00443516" w:rsidP="00302B44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Modello</w:t>
            </w:r>
            <w:proofErr w:type="spellEnd"/>
            <w:r>
              <w:rPr>
                <w:i/>
                <w:iCs/>
              </w:rPr>
              <w:t xml:space="preserve"> legale</w:t>
            </w:r>
            <w:r w:rsidR="00302B44">
              <w:rPr>
                <w:i/>
                <w:iCs/>
              </w:rPr>
              <w:t xml:space="preserve"> (in</w:t>
            </w:r>
            <w:r>
              <w:rPr>
                <w:i/>
                <w:iCs/>
              </w:rPr>
              <w:t>c</w:t>
            </w:r>
            <w:r w:rsidR="00302B44">
              <w:rPr>
                <w:i/>
                <w:iCs/>
              </w:rPr>
              <w:t xml:space="preserve">l. </w:t>
            </w:r>
            <w:proofErr w:type="spellStart"/>
            <w:r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0DE9687D" w14:textId="1AAC184F" w:rsidR="00302B44" w:rsidRPr="00302B44" w:rsidRDefault="000F425A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l</w:t>
            </w:r>
            <w:r w:rsidR="00302B44" w:rsidRPr="00302B44">
              <w:rPr>
                <w:i/>
                <w:iCs/>
              </w:rPr>
              <w:t>egal</w:t>
            </w:r>
            <w:r>
              <w:rPr>
                <w:i/>
                <w:iCs/>
              </w:rPr>
              <w:t>e</w:t>
            </w:r>
          </w:p>
        </w:tc>
        <w:tc>
          <w:tcPr>
            <w:tcW w:w="3064" w:type="dxa"/>
          </w:tcPr>
          <w:p w14:paraId="6DEC8383" w14:textId="1D26DA6A" w:rsidR="00302B44" w:rsidRPr="00F3189D" w:rsidRDefault="00547A07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>O</w:t>
            </w:r>
            <w:r w:rsidR="005F119D">
              <w:rPr>
                <w:i/>
                <w:iCs/>
                <w:lang w:val="it-CH"/>
              </w:rPr>
              <w:t>t</w:t>
            </w:r>
            <w:r w:rsidRPr="00F3189D">
              <w:rPr>
                <w:i/>
                <w:iCs/>
                <w:lang w:val="it-CH"/>
              </w:rPr>
              <w:t>tempera agli</w:t>
            </w:r>
            <w:r w:rsidR="000F425A" w:rsidRPr="00F3189D">
              <w:rPr>
                <w:i/>
                <w:iCs/>
                <w:lang w:val="it-CH"/>
              </w:rPr>
              <w:t xml:space="preserve"> obblighi legali e </w:t>
            </w:r>
            <w:r w:rsidRPr="00F3189D">
              <w:rPr>
                <w:i/>
                <w:iCs/>
                <w:lang w:val="it-CH"/>
              </w:rPr>
              <w:t>contatta le autorità</w:t>
            </w:r>
          </w:p>
          <w:p w14:paraId="4E5A328A" w14:textId="6B7DBC63" w:rsidR="00302B44" w:rsidRPr="00302B44" w:rsidRDefault="00302B44" w:rsidP="00302B44">
            <w:pPr>
              <w:rPr>
                <w:i/>
                <w:iCs/>
              </w:rPr>
            </w:pPr>
            <w:r w:rsidRPr="00302B44">
              <w:rPr>
                <w:i/>
                <w:iCs/>
              </w:rPr>
              <w:t>…</w:t>
            </w:r>
          </w:p>
        </w:tc>
        <w:tc>
          <w:tcPr>
            <w:tcW w:w="2039" w:type="dxa"/>
          </w:tcPr>
          <w:p w14:paraId="6FBF0AEE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7X]</w:t>
            </w:r>
          </w:p>
          <w:p w14:paraId="0F133789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7551BBA2" w14:textId="73DFAAAE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14E0B8EF" w14:textId="77777777" w:rsidTr="00443516">
        <w:trPr>
          <w:trHeight w:val="1264"/>
        </w:trPr>
        <w:tc>
          <w:tcPr>
            <w:tcW w:w="2016" w:type="dxa"/>
          </w:tcPr>
          <w:p w14:paraId="67FC815F" w14:textId="6A43762E" w:rsidR="00302B44" w:rsidRPr="00C22093" w:rsidRDefault="00443516" w:rsidP="00302B44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Modello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finanziario</w:t>
            </w:r>
            <w:proofErr w:type="spellEnd"/>
            <w:r w:rsidR="00302B44">
              <w:rPr>
                <w:i/>
                <w:iCs/>
              </w:rPr>
              <w:t xml:space="preserve"> (in</w:t>
            </w:r>
            <w:r>
              <w:rPr>
                <w:i/>
                <w:iCs/>
              </w:rPr>
              <w:t>c</w:t>
            </w:r>
            <w:r w:rsidR="00302B44">
              <w:rPr>
                <w:i/>
                <w:iCs/>
              </w:rPr>
              <w:t>l.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sost</w:t>
            </w:r>
            <w:proofErr w:type="spellEnd"/>
            <w:r w:rsidR="00302B44"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5CFBF7FF" w14:textId="40F072FB" w:rsidR="00302B44" w:rsidRPr="00302B44" w:rsidRDefault="00547A07" w:rsidP="00302B44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Responsabile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finanziario</w:t>
            </w:r>
            <w:proofErr w:type="spellEnd"/>
          </w:p>
        </w:tc>
        <w:tc>
          <w:tcPr>
            <w:tcW w:w="3064" w:type="dxa"/>
          </w:tcPr>
          <w:p w14:paraId="434B58AD" w14:textId="069823D7" w:rsidR="00302B44" w:rsidRPr="00F3189D" w:rsidRDefault="00547A07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>Fornisce i mezzi finanziari</w:t>
            </w:r>
            <w:r w:rsidR="007D2F6B" w:rsidRPr="00F3189D">
              <w:rPr>
                <w:i/>
                <w:iCs/>
                <w:lang w:val="it-CH"/>
              </w:rPr>
              <w:t xml:space="preserve"> per</w:t>
            </w:r>
            <w:r w:rsidR="001A4F18">
              <w:rPr>
                <w:i/>
                <w:iCs/>
                <w:lang w:val="it-CH"/>
              </w:rPr>
              <w:t xml:space="preserve"> </w:t>
            </w:r>
            <w:r w:rsidR="001A4F18" w:rsidRPr="001A4F18">
              <w:rPr>
                <w:i/>
                <w:iCs/>
                <w:lang w:val="it-CH"/>
              </w:rPr>
              <w:t xml:space="preserve">trattare </w:t>
            </w:r>
            <w:r w:rsidR="007D2F6B" w:rsidRPr="001A4F18">
              <w:rPr>
                <w:i/>
                <w:iCs/>
                <w:lang w:val="it-CH"/>
              </w:rPr>
              <w:t>la</w:t>
            </w:r>
            <w:r w:rsidR="007D2F6B" w:rsidRPr="00F3189D">
              <w:rPr>
                <w:i/>
                <w:iCs/>
                <w:lang w:val="it-CH"/>
              </w:rPr>
              <w:t xml:space="preserve"> crisi</w:t>
            </w:r>
          </w:p>
          <w:p w14:paraId="4965CD59" w14:textId="6C936678" w:rsidR="00302B44" w:rsidRPr="00302B44" w:rsidRDefault="00302B44" w:rsidP="00302B44">
            <w:pPr>
              <w:rPr>
                <w:i/>
                <w:iCs/>
              </w:rPr>
            </w:pPr>
            <w:r w:rsidRPr="00302B44">
              <w:rPr>
                <w:i/>
                <w:iCs/>
              </w:rPr>
              <w:t>…</w:t>
            </w:r>
          </w:p>
        </w:tc>
        <w:tc>
          <w:tcPr>
            <w:tcW w:w="2039" w:type="dxa"/>
          </w:tcPr>
          <w:p w14:paraId="178FD862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F3189D">
              <w:rPr>
                <w:i/>
                <w:iCs/>
                <w:lang w:val="it-CH"/>
              </w:rPr>
              <w:t xml:space="preserve"> </w:t>
            </w:r>
            <w:r w:rsidRPr="00302B44">
              <w:rPr>
                <w:i/>
                <w:iCs/>
                <w:lang w:val="it-CH"/>
              </w:rPr>
              <w:t>[+41 7X]</w:t>
            </w:r>
          </w:p>
          <w:p w14:paraId="046CEB44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6183B5C2" w14:textId="11520B17" w:rsidR="00302B44" w:rsidRPr="00C618D2" w:rsidRDefault="00C618D2" w:rsidP="00302B44">
            <w:pPr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  <w:tr w:rsidR="00302B44" w:rsidRPr="005977C4" w14:paraId="1D3B0E1E" w14:textId="77777777" w:rsidTr="00443516">
        <w:trPr>
          <w:trHeight w:val="843"/>
        </w:trPr>
        <w:tc>
          <w:tcPr>
            <w:tcW w:w="2016" w:type="dxa"/>
          </w:tcPr>
          <w:p w14:paraId="7982877D" w14:textId="04537DAF" w:rsidR="00302B44" w:rsidRPr="00C22093" w:rsidRDefault="00302B44" w:rsidP="00302B44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</w:rPr>
              <w:t>M</w:t>
            </w:r>
            <w:r w:rsidR="00443516">
              <w:rPr>
                <w:i/>
                <w:iCs/>
              </w:rPr>
              <w:t>odello</w:t>
            </w:r>
            <w:proofErr w:type="spellEnd"/>
            <w:r w:rsidR="00443516">
              <w:rPr>
                <w:i/>
                <w:iCs/>
              </w:rPr>
              <w:t xml:space="preserve"> </w:t>
            </w:r>
            <w:proofErr w:type="spellStart"/>
            <w:r w:rsidR="00443516">
              <w:rPr>
                <w:i/>
                <w:iCs/>
              </w:rPr>
              <w:t>ammin</w:t>
            </w:r>
            <w:proofErr w:type="spellEnd"/>
            <w:r w:rsidR="00443516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(in</w:t>
            </w:r>
            <w:r w:rsidR="00443516">
              <w:rPr>
                <w:i/>
                <w:iCs/>
              </w:rPr>
              <w:t xml:space="preserve">cl. </w:t>
            </w:r>
            <w:proofErr w:type="spellStart"/>
            <w:r w:rsidR="00443516">
              <w:rPr>
                <w:i/>
                <w:iCs/>
              </w:rPr>
              <w:t>sost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374" w:type="dxa"/>
          </w:tcPr>
          <w:p w14:paraId="1F94BAA0" w14:textId="67233521" w:rsidR="00302B44" w:rsidRPr="007D2F6B" w:rsidRDefault="007D2F6B" w:rsidP="00302B44">
            <w:pPr>
              <w:rPr>
                <w:i/>
                <w:iCs/>
                <w:lang w:val="it-CH"/>
              </w:rPr>
            </w:pPr>
            <w:r w:rsidRPr="007D2F6B">
              <w:rPr>
                <w:i/>
                <w:iCs/>
                <w:lang w:val="it-CH"/>
              </w:rPr>
              <w:t xml:space="preserve">Estensore del verbale o </w:t>
            </w:r>
            <w:r w:rsidRPr="002C7A99">
              <w:rPr>
                <w:i/>
                <w:iCs/>
                <w:lang w:val="it-CH"/>
              </w:rPr>
              <w:t>segretariato</w:t>
            </w:r>
          </w:p>
        </w:tc>
        <w:tc>
          <w:tcPr>
            <w:tcW w:w="3064" w:type="dxa"/>
          </w:tcPr>
          <w:p w14:paraId="2D345A91" w14:textId="2472FF29" w:rsidR="007D2F6B" w:rsidRPr="00F3189D" w:rsidRDefault="007D2F6B" w:rsidP="007D2F6B">
            <w:pPr>
              <w:rPr>
                <w:i/>
                <w:iCs/>
                <w:lang w:val="it-CH"/>
              </w:rPr>
            </w:pPr>
            <w:r w:rsidRPr="00BE7071">
              <w:rPr>
                <w:i/>
                <w:iCs/>
                <w:lang w:val="it-CH"/>
              </w:rPr>
              <w:t>Tiene</w:t>
            </w:r>
            <w:r w:rsidR="00154CA0">
              <w:rPr>
                <w:i/>
                <w:iCs/>
                <w:lang w:val="it-CH"/>
              </w:rPr>
              <w:t xml:space="preserve"> aggiornata</w:t>
            </w:r>
            <w:r w:rsidRPr="00BE7071">
              <w:rPr>
                <w:i/>
                <w:iCs/>
                <w:lang w:val="it-CH"/>
              </w:rPr>
              <w:t xml:space="preserve"> la docume</w:t>
            </w:r>
            <w:r>
              <w:rPr>
                <w:i/>
                <w:iCs/>
                <w:lang w:val="it-CH"/>
              </w:rPr>
              <w:t>n</w:t>
            </w:r>
            <w:r w:rsidRPr="00BE7071">
              <w:rPr>
                <w:i/>
                <w:iCs/>
                <w:lang w:val="it-CH"/>
              </w:rPr>
              <w:t>tazione dello svolgimento</w:t>
            </w:r>
            <w:r>
              <w:rPr>
                <w:i/>
                <w:iCs/>
                <w:lang w:val="it-CH"/>
              </w:rPr>
              <w:t>, garantisce il coordinamento interno del Comune</w:t>
            </w:r>
            <w:r w:rsidRPr="00BE7071">
              <w:rPr>
                <w:i/>
                <w:iCs/>
                <w:lang w:val="it-CH"/>
              </w:rPr>
              <w:t xml:space="preserve"> …</w:t>
            </w:r>
          </w:p>
          <w:p w14:paraId="27C85B7A" w14:textId="19F68FA7" w:rsidR="00302B44" w:rsidRPr="00F3189D" w:rsidRDefault="00302B44" w:rsidP="00302B44">
            <w:pPr>
              <w:rPr>
                <w:i/>
                <w:iCs/>
                <w:lang w:val="it-CH"/>
              </w:rPr>
            </w:pPr>
          </w:p>
        </w:tc>
        <w:tc>
          <w:tcPr>
            <w:tcW w:w="2039" w:type="dxa"/>
          </w:tcPr>
          <w:p w14:paraId="280FB2F4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C618D2">
              <w:rPr>
                <w:i/>
                <w:iCs/>
                <w:lang w:val="it-CH"/>
              </w:rPr>
              <w:t xml:space="preserve"> </w:t>
            </w:r>
            <w:r w:rsidRPr="00302B44">
              <w:rPr>
                <w:i/>
                <w:iCs/>
                <w:lang w:val="it-CH"/>
              </w:rPr>
              <w:t>[+41 7X]</w:t>
            </w:r>
          </w:p>
          <w:p w14:paraId="7D5114B3" w14:textId="77777777" w:rsidR="00302B44" w:rsidRPr="00302B44" w:rsidRDefault="00302B44" w:rsidP="00302B44">
            <w:pPr>
              <w:rPr>
                <w:i/>
                <w:iCs/>
                <w:lang w:val="it-CH"/>
              </w:rPr>
            </w:pPr>
            <w:r w:rsidRPr="00302B44">
              <w:rPr>
                <w:i/>
                <w:iCs/>
                <w:lang w:val="it-CH"/>
              </w:rPr>
              <w:t xml:space="preserve"> [+41 2X]</w:t>
            </w:r>
          </w:p>
          <w:p w14:paraId="4C6A1882" w14:textId="1F349545" w:rsidR="00302B44" w:rsidRPr="00C618D2" w:rsidRDefault="00C618D2" w:rsidP="00302B44">
            <w:pPr>
              <w:keepNext/>
              <w:rPr>
                <w:i/>
                <w:iCs/>
                <w:lang w:val="it-CH"/>
              </w:rPr>
            </w:pPr>
            <w:r w:rsidRPr="00E30FFA">
              <w:rPr>
                <w:i/>
                <w:iCs/>
                <w:lang w:val="it-CH"/>
              </w:rPr>
              <w:t>App</w:t>
            </w:r>
            <w:r>
              <w:rPr>
                <w:i/>
                <w:iCs/>
                <w:lang w:val="it-CH"/>
              </w:rPr>
              <w:t xml:space="preserve"> di messaggistica</w:t>
            </w:r>
          </w:p>
        </w:tc>
      </w:tr>
    </w:tbl>
    <w:p w14:paraId="5B1952A2" w14:textId="161E5F03" w:rsidR="00E30FFA" w:rsidRPr="00443516" w:rsidRDefault="00E30FFA">
      <w:pPr>
        <w:pStyle w:val="Lgende"/>
        <w:rPr>
          <w:color w:val="000000" w:themeColor="text1"/>
          <w:lang w:val="it-CH"/>
        </w:rPr>
      </w:pPr>
      <w:r w:rsidRPr="00443516">
        <w:rPr>
          <w:color w:val="000000" w:themeColor="text1"/>
          <w:lang w:val="it-CH"/>
        </w:rPr>
        <w:t>Tabell</w:t>
      </w:r>
      <w:r w:rsidR="00443516" w:rsidRPr="00443516">
        <w:rPr>
          <w:color w:val="000000" w:themeColor="text1"/>
          <w:lang w:val="it-CH"/>
        </w:rPr>
        <w:t>a</w:t>
      </w:r>
      <w:r w:rsidRPr="00443516">
        <w:rPr>
          <w:color w:val="000000" w:themeColor="text1"/>
          <w:lang w:val="it-CH"/>
        </w:rPr>
        <w:t xml:space="preserve"> </w:t>
      </w:r>
      <w:r w:rsidRPr="00E30FFA">
        <w:rPr>
          <w:color w:val="000000" w:themeColor="text1"/>
        </w:rPr>
        <w:fldChar w:fldCharType="begin"/>
      </w:r>
      <w:r w:rsidRPr="00443516">
        <w:rPr>
          <w:color w:val="000000" w:themeColor="text1"/>
          <w:lang w:val="it-CH"/>
        </w:rPr>
        <w:instrText xml:space="preserve"> SEQ Tabelle \* ARABIC </w:instrText>
      </w:r>
      <w:r w:rsidRPr="00E30FFA">
        <w:rPr>
          <w:color w:val="000000" w:themeColor="text1"/>
        </w:rPr>
        <w:fldChar w:fldCharType="separate"/>
      </w:r>
      <w:r w:rsidR="00353949" w:rsidRPr="00443516">
        <w:rPr>
          <w:noProof/>
          <w:color w:val="000000" w:themeColor="text1"/>
          <w:lang w:val="it-CH"/>
        </w:rPr>
        <w:t>8</w:t>
      </w:r>
      <w:r w:rsidRPr="00E30FFA">
        <w:rPr>
          <w:color w:val="000000" w:themeColor="text1"/>
        </w:rPr>
        <w:fldChar w:fldCharType="end"/>
      </w:r>
      <w:r w:rsidRPr="00443516">
        <w:rPr>
          <w:color w:val="000000" w:themeColor="text1"/>
          <w:lang w:val="it-CH"/>
        </w:rPr>
        <w:t xml:space="preserve">: </w:t>
      </w:r>
      <w:r w:rsidR="00443516" w:rsidRPr="00443516">
        <w:rPr>
          <w:color w:val="000000" w:themeColor="text1"/>
          <w:lang w:val="it-CH"/>
        </w:rPr>
        <w:t xml:space="preserve">ruoli per lo stato </w:t>
      </w:r>
      <w:r w:rsidR="00443516">
        <w:rPr>
          <w:color w:val="000000" w:themeColor="text1"/>
          <w:lang w:val="it-CH"/>
        </w:rPr>
        <w:t>maggiore di crisi.</w:t>
      </w:r>
    </w:p>
    <w:p w14:paraId="564CA4D8" w14:textId="1376286A" w:rsidR="00224E1C" w:rsidRPr="00EB3CEC" w:rsidRDefault="007D2F6B" w:rsidP="00224E1C">
      <w:pPr>
        <w:jc w:val="both"/>
        <w:rPr>
          <w:iCs/>
          <w:lang w:val="it-CH"/>
        </w:rPr>
      </w:pPr>
      <w:r w:rsidRPr="007D2F6B">
        <w:rPr>
          <w:iCs/>
          <w:lang w:val="it-CH"/>
        </w:rPr>
        <w:lastRenderedPageBreak/>
        <w:t xml:space="preserve">Se l’emergenza </w:t>
      </w:r>
      <w:r w:rsidR="00167708">
        <w:rPr>
          <w:iCs/>
          <w:lang w:val="it-CH"/>
        </w:rPr>
        <w:t>si trasforma in</w:t>
      </w:r>
      <w:r w:rsidRPr="007D2F6B">
        <w:rPr>
          <w:iCs/>
          <w:lang w:val="it-CH"/>
        </w:rPr>
        <w:t xml:space="preserve"> crisi, il co</w:t>
      </w:r>
      <w:r w:rsidR="00EB3CEC">
        <w:rPr>
          <w:iCs/>
          <w:lang w:val="it-CH"/>
        </w:rPr>
        <w:t>o</w:t>
      </w:r>
      <w:r w:rsidRPr="007D2F6B">
        <w:rPr>
          <w:iCs/>
          <w:lang w:val="it-CH"/>
        </w:rPr>
        <w:t>rdinamento centralizzato può avere lu</w:t>
      </w:r>
      <w:r>
        <w:rPr>
          <w:iCs/>
          <w:lang w:val="it-CH"/>
        </w:rPr>
        <w:t>ogo nel locale di stato maggiore di crisi</w:t>
      </w:r>
      <w:r w:rsidR="006F7439" w:rsidRPr="007D2F6B">
        <w:rPr>
          <w:iCs/>
          <w:lang w:val="it-CH"/>
        </w:rPr>
        <w:t xml:space="preserve">. </w:t>
      </w:r>
      <w:r w:rsidR="00EB3CEC" w:rsidRPr="00EB3CEC">
        <w:rPr>
          <w:iCs/>
          <w:lang w:val="it-CH"/>
        </w:rPr>
        <w:t xml:space="preserve">I locali vengono </w:t>
      </w:r>
      <w:r w:rsidR="001A4F18">
        <w:rPr>
          <w:iCs/>
          <w:lang w:val="it-CH"/>
        </w:rPr>
        <w:t>predisposti</w:t>
      </w:r>
      <w:r w:rsidR="00EB3CEC" w:rsidRPr="00EB3CEC">
        <w:rPr>
          <w:iCs/>
          <w:lang w:val="it-CH"/>
        </w:rPr>
        <w:t xml:space="preserve"> dal </w:t>
      </w:r>
      <w:r w:rsidR="00224E1C" w:rsidRPr="00EB3CEC">
        <w:rPr>
          <w:iCs/>
          <w:highlight w:val="lightGray"/>
          <w:lang w:val="it-CH"/>
        </w:rPr>
        <w:t>[</w:t>
      </w:r>
      <w:r w:rsidR="00EB3CEC" w:rsidRPr="00EB3CEC">
        <w:rPr>
          <w:iCs/>
          <w:highlight w:val="lightGray"/>
          <w:lang w:val="it-CH"/>
        </w:rPr>
        <w:t>servizio</w:t>
      </w:r>
      <w:r w:rsidR="00224E1C" w:rsidRPr="00EB3CEC">
        <w:rPr>
          <w:iCs/>
          <w:highlight w:val="lightGray"/>
          <w:lang w:val="it-CH"/>
        </w:rPr>
        <w:t xml:space="preserve"> / </w:t>
      </w:r>
      <w:r w:rsidR="00EB3CEC">
        <w:rPr>
          <w:iCs/>
          <w:highlight w:val="lightGray"/>
          <w:lang w:val="it-CH"/>
        </w:rPr>
        <w:t>ruolo</w:t>
      </w:r>
      <w:r w:rsidR="00224E1C" w:rsidRPr="00EB3CEC">
        <w:rPr>
          <w:iCs/>
          <w:highlight w:val="lightGray"/>
          <w:lang w:val="it-CH"/>
        </w:rPr>
        <w:t>]</w:t>
      </w:r>
      <w:r w:rsidR="00224E1C" w:rsidRPr="00EB3CEC">
        <w:rPr>
          <w:i/>
          <w:lang w:val="it-CH"/>
        </w:rPr>
        <w:t xml:space="preserve"> </w:t>
      </w:r>
      <w:r w:rsidR="00EB3CEC">
        <w:rPr>
          <w:iCs/>
          <w:lang w:val="it-CH"/>
        </w:rPr>
        <w:t>dopo la convocazione dello stato maggiore</w:t>
      </w:r>
      <w:r w:rsidR="00224E1C" w:rsidRPr="00EB3CEC">
        <w:rPr>
          <w:iCs/>
          <w:lang w:val="it-CH"/>
        </w:rPr>
        <w:t xml:space="preserve">. </w:t>
      </w:r>
      <w:r w:rsidR="00EB3CEC" w:rsidRPr="00EB3CEC">
        <w:rPr>
          <w:iCs/>
          <w:lang w:val="it-CH"/>
        </w:rPr>
        <w:t>A tale scopo devono essere</w:t>
      </w:r>
      <w:r w:rsidR="002D029B">
        <w:rPr>
          <w:iCs/>
          <w:lang w:val="it-CH"/>
        </w:rPr>
        <w:t xml:space="preserve"> svolte</w:t>
      </w:r>
      <w:r w:rsidR="00EB3CEC" w:rsidRPr="00EB3CEC">
        <w:rPr>
          <w:iCs/>
          <w:lang w:val="it-CH"/>
        </w:rPr>
        <w:t xml:space="preserve"> le seguenti attività e</w:t>
      </w:r>
      <w:r w:rsidR="00154CA0">
        <w:rPr>
          <w:iCs/>
          <w:lang w:val="it-CH"/>
        </w:rPr>
        <w:t xml:space="preserve"> fornita</w:t>
      </w:r>
      <w:r w:rsidR="00EB3CEC" w:rsidRPr="00EB3CEC">
        <w:rPr>
          <w:iCs/>
          <w:lang w:val="it-CH"/>
        </w:rPr>
        <w:t xml:space="preserve"> </w:t>
      </w:r>
      <w:r w:rsidR="00EB3CEC" w:rsidRPr="00167708">
        <w:rPr>
          <w:iCs/>
          <w:lang w:val="it-CH"/>
        </w:rPr>
        <w:t>la dotazione</w:t>
      </w:r>
      <w:r w:rsidR="00EB3CEC" w:rsidRPr="00EB3CEC">
        <w:rPr>
          <w:iCs/>
          <w:lang w:val="it-CH"/>
        </w:rPr>
        <w:t xml:space="preserve"> indicat</w:t>
      </w:r>
      <w:r w:rsidR="00EB3CEC">
        <w:rPr>
          <w:iCs/>
          <w:lang w:val="it-CH"/>
        </w:rPr>
        <w:t>a</w:t>
      </w:r>
      <w:r w:rsidR="00224E1C" w:rsidRPr="00EB3CEC">
        <w:rPr>
          <w:iCs/>
          <w:lang w:val="it-CH"/>
        </w:rPr>
        <w:t>:</w:t>
      </w:r>
    </w:p>
    <w:p w14:paraId="555CD599" w14:textId="788CE2B3" w:rsidR="00224E1C" w:rsidRPr="00EB3CEC" w:rsidRDefault="00EB3CEC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 w:rsidRPr="00EB3CEC">
        <w:rPr>
          <w:lang w:val="it-CH"/>
        </w:rPr>
        <w:t>aprire e arieggiare il locale</w:t>
      </w:r>
      <w:r w:rsidR="00224E1C" w:rsidRPr="00EB3CEC">
        <w:rPr>
          <w:lang w:val="it-CH"/>
        </w:rPr>
        <w:t>;</w:t>
      </w:r>
    </w:p>
    <w:p w14:paraId="657B3455" w14:textId="023CB701" w:rsidR="00224E1C" w:rsidRPr="00962CFA" w:rsidRDefault="00AB5CA1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>
        <w:rPr>
          <w:lang w:val="it-CH"/>
        </w:rPr>
        <w:t>fornire</w:t>
      </w:r>
      <w:r w:rsidR="00962CFA" w:rsidRPr="00962CFA">
        <w:rPr>
          <w:lang w:val="it-CH"/>
        </w:rPr>
        <w:t xml:space="preserve"> superfici di visualizzazione, come, ad esempio, il monitoraggio delle </w:t>
      </w:r>
      <w:r w:rsidR="00962CFA">
        <w:rPr>
          <w:lang w:val="it-CH"/>
        </w:rPr>
        <w:t>misure o la linea temporale dell’evento</w:t>
      </w:r>
      <w:r w:rsidR="00224E1C" w:rsidRPr="00962CFA">
        <w:rPr>
          <w:lang w:val="it-CH"/>
        </w:rPr>
        <w:t>;</w:t>
      </w:r>
    </w:p>
    <w:p w14:paraId="3E504A21" w14:textId="5AFF2524" w:rsidR="00F86A6D" w:rsidRPr="00962CFA" w:rsidRDefault="00962CFA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 w:rsidRPr="00962CFA">
        <w:rPr>
          <w:lang w:val="it-CH"/>
        </w:rPr>
        <w:t>disporre tavoli e sedie, affinché possa avere luogo un semplice scambio interpersonale</w:t>
      </w:r>
      <w:r w:rsidR="00A3548F" w:rsidRPr="00962CFA">
        <w:rPr>
          <w:lang w:val="it-CH"/>
        </w:rPr>
        <w:t>;</w:t>
      </w:r>
    </w:p>
    <w:p w14:paraId="32AECA4A" w14:textId="3A27F6A0" w:rsidR="00224E1C" w:rsidRPr="00055A4B" w:rsidRDefault="00055A4B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 w:rsidRPr="00055A4B">
        <w:rPr>
          <w:lang w:val="it-CH"/>
        </w:rPr>
        <w:t xml:space="preserve">disporre </w:t>
      </w:r>
      <w:r>
        <w:rPr>
          <w:lang w:val="it-CH"/>
        </w:rPr>
        <w:t xml:space="preserve">i </w:t>
      </w:r>
      <w:r w:rsidRPr="00D62AF7">
        <w:rPr>
          <w:lang w:val="it-CH"/>
        </w:rPr>
        <w:t>cartoncini nominativi e di ruolo</w:t>
      </w:r>
      <w:r w:rsidR="00224E1C" w:rsidRPr="00055A4B">
        <w:rPr>
          <w:lang w:val="it-CH"/>
        </w:rPr>
        <w:t>;</w:t>
      </w:r>
    </w:p>
    <w:p w14:paraId="769335F2" w14:textId="68DF6CCA" w:rsidR="00224E1C" w:rsidRPr="00DD56F3" w:rsidRDefault="005A5DDE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>
        <w:rPr>
          <w:lang w:val="it-CH"/>
        </w:rPr>
        <w:t xml:space="preserve">mettere a disposizione </w:t>
      </w:r>
      <w:r w:rsidR="00DD56F3" w:rsidRPr="00DD56F3">
        <w:rPr>
          <w:lang w:val="it-CH"/>
        </w:rPr>
        <w:t>il piano d’emergenza e di crisi</w:t>
      </w:r>
      <w:r w:rsidR="00896BE3">
        <w:rPr>
          <w:lang w:val="it-CH"/>
        </w:rPr>
        <w:t xml:space="preserve"> informatica</w:t>
      </w:r>
      <w:r w:rsidR="00DD56F3" w:rsidRPr="00DD56F3">
        <w:rPr>
          <w:lang w:val="it-CH"/>
        </w:rPr>
        <w:t xml:space="preserve">, avviare i notebook d’emergenza </w:t>
      </w:r>
      <w:r w:rsidR="00DD56F3">
        <w:rPr>
          <w:lang w:val="it-CH"/>
        </w:rPr>
        <w:t>e collegarli alla rete (alternativa) (se disponibil</w:t>
      </w:r>
      <w:r>
        <w:rPr>
          <w:lang w:val="it-CH"/>
        </w:rPr>
        <w:t>e</w:t>
      </w:r>
      <w:r w:rsidR="00DD56F3">
        <w:rPr>
          <w:lang w:val="it-CH"/>
        </w:rPr>
        <w:t>)</w:t>
      </w:r>
      <w:r w:rsidR="00224E1C" w:rsidRPr="00DD56F3">
        <w:rPr>
          <w:lang w:val="it-CH"/>
        </w:rPr>
        <w:t>;</w:t>
      </w:r>
    </w:p>
    <w:p w14:paraId="0889868B" w14:textId="63E08FFB" w:rsidR="00224E1C" w:rsidRPr="00F059F2" w:rsidRDefault="00AB5CA1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>
        <w:rPr>
          <w:lang w:val="it-CH"/>
        </w:rPr>
        <w:t>fornire</w:t>
      </w:r>
      <w:r w:rsidR="00F059F2" w:rsidRPr="00F059F2">
        <w:rPr>
          <w:lang w:val="it-CH"/>
        </w:rPr>
        <w:t xml:space="preserve"> un </w:t>
      </w:r>
      <w:r w:rsidR="00F059F2" w:rsidRPr="00D62AF7">
        <w:rPr>
          <w:lang w:val="it-CH"/>
        </w:rPr>
        <w:t>collegamento</w:t>
      </w:r>
      <w:r w:rsidR="00F059F2">
        <w:rPr>
          <w:lang w:val="it-CH"/>
        </w:rPr>
        <w:t xml:space="preserve"> di </w:t>
      </w:r>
      <w:r w:rsidR="00F059F2" w:rsidRPr="00F059F2">
        <w:rPr>
          <w:lang w:val="it-CH"/>
        </w:rPr>
        <w:t>teleconferenza o canali di comunicazione alternativi (se disponibil</w:t>
      </w:r>
      <w:r>
        <w:rPr>
          <w:lang w:val="it-CH"/>
        </w:rPr>
        <w:t>i</w:t>
      </w:r>
      <w:r w:rsidR="00F059F2" w:rsidRPr="00F059F2">
        <w:rPr>
          <w:lang w:val="it-CH"/>
        </w:rPr>
        <w:t>)</w:t>
      </w:r>
      <w:r w:rsidR="00F059F2">
        <w:rPr>
          <w:lang w:val="it-CH"/>
        </w:rPr>
        <w:t>;</w:t>
      </w:r>
      <w:r w:rsidR="00DD56F3" w:rsidRPr="00F059F2">
        <w:rPr>
          <w:lang w:val="it-CH"/>
        </w:rPr>
        <w:t xml:space="preserve"> </w:t>
      </w:r>
    </w:p>
    <w:p w14:paraId="1C49DED7" w14:textId="7471EE95" w:rsidR="00224E1C" w:rsidRPr="00F059F2" w:rsidRDefault="00F059F2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 w:rsidRPr="00F059F2">
        <w:rPr>
          <w:lang w:val="it-CH"/>
        </w:rPr>
        <w:t>forni</w:t>
      </w:r>
      <w:r w:rsidR="00AB5CA1">
        <w:rPr>
          <w:lang w:val="it-CH"/>
        </w:rPr>
        <w:t xml:space="preserve">re </w:t>
      </w:r>
      <w:r w:rsidRPr="00F059F2">
        <w:rPr>
          <w:lang w:val="it-CH"/>
        </w:rPr>
        <w:t>la sussistenza e le bevande</w:t>
      </w:r>
      <w:r w:rsidR="00E07E00" w:rsidRPr="00F059F2">
        <w:rPr>
          <w:lang w:val="it-CH"/>
        </w:rPr>
        <w:t>;</w:t>
      </w:r>
    </w:p>
    <w:p w14:paraId="7274FD90" w14:textId="1AAF427A" w:rsidR="00E07E00" w:rsidRPr="00F059F2" w:rsidRDefault="00F059F2" w:rsidP="00CA3A61">
      <w:pPr>
        <w:pStyle w:val="Paragraphedeliste"/>
        <w:widowControl w:val="0"/>
        <w:numPr>
          <w:ilvl w:val="0"/>
          <w:numId w:val="8"/>
        </w:numPr>
        <w:spacing w:after="0" w:line="260" w:lineRule="atLeast"/>
        <w:rPr>
          <w:lang w:val="it-CH"/>
        </w:rPr>
      </w:pPr>
      <w:r w:rsidRPr="00F059F2">
        <w:rPr>
          <w:lang w:val="it-CH"/>
        </w:rPr>
        <w:t>preparare un luogo tranquillo per rispondere alle domande dei media</w:t>
      </w:r>
      <w:r w:rsidR="00E07E00" w:rsidRPr="00F059F2">
        <w:rPr>
          <w:lang w:val="it-CH"/>
        </w:rPr>
        <w:t>.</w:t>
      </w:r>
    </w:p>
    <w:p w14:paraId="12C0F65E" w14:textId="6E5545DA" w:rsidR="00584AE5" w:rsidRPr="00DB343B" w:rsidRDefault="00DB343B" w:rsidP="00584AE5">
      <w:pPr>
        <w:pStyle w:val="Titre2"/>
        <w:rPr>
          <w:lang w:val="it-CH"/>
        </w:rPr>
      </w:pPr>
      <w:bookmarkStart w:id="18" w:name="_Toc214024207"/>
      <w:r w:rsidRPr="00DB343B">
        <w:rPr>
          <w:lang w:val="it-CH"/>
        </w:rPr>
        <w:t>Comunicazione d’emergenza e obblighi di segnal</w:t>
      </w:r>
      <w:r>
        <w:rPr>
          <w:lang w:val="it-CH"/>
        </w:rPr>
        <w:t>azione</w:t>
      </w:r>
      <w:bookmarkEnd w:id="18"/>
    </w:p>
    <w:p w14:paraId="0FB83BEF" w14:textId="010CF3B2" w:rsidR="00584AE5" w:rsidRPr="00211C51" w:rsidRDefault="00DB343B" w:rsidP="00BF544A">
      <w:pPr>
        <w:jc w:val="both"/>
        <w:rPr>
          <w:highlight w:val="yellow"/>
          <w:lang w:val="it-CH"/>
        </w:rPr>
      </w:pPr>
      <w:r w:rsidRPr="00DB343B">
        <w:rPr>
          <w:lang w:val="it-CH"/>
        </w:rPr>
        <w:t xml:space="preserve">Una buona comunicazione di crisi </w:t>
      </w:r>
      <w:r w:rsidR="000E5F2F">
        <w:rPr>
          <w:lang w:val="it-CH"/>
        </w:rPr>
        <w:t>aiuta</w:t>
      </w:r>
      <w:r w:rsidRPr="00DB343B">
        <w:rPr>
          <w:lang w:val="it-CH"/>
        </w:rPr>
        <w:t xml:space="preserve"> il Comune a po</w:t>
      </w:r>
      <w:r w:rsidR="003D5607">
        <w:rPr>
          <w:lang w:val="it-CH"/>
        </w:rPr>
        <w:t>rsi</w:t>
      </w:r>
      <w:r w:rsidRPr="00DB343B">
        <w:rPr>
          <w:lang w:val="it-CH"/>
        </w:rPr>
        <w:t xml:space="preserve"> come fonte d’informazione centrale e affidabile </w:t>
      </w:r>
      <w:r w:rsidR="004A6ABF">
        <w:rPr>
          <w:lang w:val="it-CH"/>
        </w:rPr>
        <w:t>nonché</w:t>
      </w:r>
      <w:r w:rsidRPr="00DB343B">
        <w:rPr>
          <w:lang w:val="it-CH"/>
        </w:rPr>
        <w:t xml:space="preserve"> a impedire speculazioni, indiscrezioni e false segnalazioni</w:t>
      </w:r>
      <w:r w:rsidR="00584AE5" w:rsidRPr="00DB343B">
        <w:rPr>
          <w:lang w:val="it-CH"/>
        </w:rPr>
        <w:t xml:space="preserve">. </w:t>
      </w:r>
      <w:r w:rsidR="005C1866" w:rsidRPr="00211C51">
        <w:rPr>
          <w:lang w:val="it-CH"/>
        </w:rPr>
        <w:t>I ciberincidenti richiedono</w:t>
      </w:r>
      <w:r w:rsidR="000E5F2F">
        <w:rPr>
          <w:lang w:val="it-CH"/>
        </w:rPr>
        <w:t xml:space="preserve"> quindi</w:t>
      </w:r>
      <w:r w:rsidR="005C1866" w:rsidRPr="00211C51">
        <w:rPr>
          <w:lang w:val="it-CH"/>
        </w:rPr>
        <w:t xml:space="preserve"> una comunicazione di crisi tempestiva, coordinata e ben </w:t>
      </w:r>
      <w:r w:rsidR="000E5F2F">
        <w:rPr>
          <w:lang w:val="it-CH"/>
        </w:rPr>
        <w:t>studiata</w:t>
      </w:r>
      <w:r w:rsidR="005C1866" w:rsidRPr="00211C51">
        <w:rPr>
          <w:lang w:val="it-CH"/>
        </w:rPr>
        <w:t>,</w:t>
      </w:r>
      <w:r w:rsidR="00211C51" w:rsidRPr="00211C51">
        <w:rPr>
          <w:lang w:val="it-CH"/>
        </w:rPr>
        <w:t xml:space="preserve"> per trasmettere </w:t>
      </w:r>
      <w:r w:rsidR="007E4AA4">
        <w:rPr>
          <w:lang w:val="it-CH"/>
        </w:rPr>
        <w:t>sicurezza</w:t>
      </w:r>
      <w:r w:rsidR="00211C51" w:rsidRPr="00211C51">
        <w:rPr>
          <w:lang w:val="it-CH"/>
        </w:rPr>
        <w:t xml:space="preserve"> e riconquistare la fiducia de</w:t>
      </w:r>
      <w:r w:rsidR="00931F5E">
        <w:rPr>
          <w:lang w:val="it-CH"/>
        </w:rPr>
        <w:t>i gruppi d’interesse</w:t>
      </w:r>
      <w:r w:rsidR="00584AE5" w:rsidRPr="00211C51">
        <w:rPr>
          <w:lang w:val="it-CH"/>
        </w:rPr>
        <w:t>.</w:t>
      </w:r>
    </w:p>
    <w:p w14:paraId="29DFF3C0" w14:textId="695BEDB2" w:rsidR="00584AE5" w:rsidRPr="00FC3DDF" w:rsidRDefault="00FC3DDF" w:rsidP="00954A66">
      <w:pPr>
        <w:pStyle w:val="Titre3"/>
        <w:rPr>
          <w:lang w:val="it-CH"/>
        </w:rPr>
      </w:pPr>
      <w:bookmarkStart w:id="19" w:name="_Toc214024208"/>
      <w:r w:rsidRPr="00FC3DDF">
        <w:rPr>
          <w:lang w:val="it-CH"/>
        </w:rPr>
        <w:t>C</w:t>
      </w:r>
      <w:r w:rsidR="00584AE5" w:rsidRPr="00FC3DDF">
        <w:rPr>
          <w:lang w:val="it-CH"/>
        </w:rPr>
        <w:t>o</w:t>
      </w:r>
      <w:r w:rsidRPr="00FC3DDF">
        <w:rPr>
          <w:lang w:val="it-CH"/>
        </w:rPr>
        <w:t>municazione ufficiale</w:t>
      </w:r>
      <w:r w:rsidR="00584AE5" w:rsidRPr="00FC3DDF">
        <w:rPr>
          <w:lang w:val="it-CH"/>
        </w:rPr>
        <w:t xml:space="preserve"> </w:t>
      </w:r>
      <w:r w:rsidRPr="00FC3DDF">
        <w:rPr>
          <w:lang w:val="it-CH"/>
        </w:rPr>
        <w:t>e ob</w:t>
      </w:r>
      <w:r>
        <w:rPr>
          <w:lang w:val="it-CH"/>
        </w:rPr>
        <w:t>blighi di segnalazione</w:t>
      </w:r>
      <w:bookmarkEnd w:id="19"/>
    </w:p>
    <w:p w14:paraId="705861F6" w14:textId="2C54CFCB" w:rsidR="00F6610D" w:rsidRPr="00FC3DDF" w:rsidRDefault="00FC3DDF" w:rsidP="00E07AC5">
      <w:pPr>
        <w:rPr>
          <w:lang w:val="it-CH"/>
        </w:rPr>
      </w:pPr>
      <w:r w:rsidRPr="00FC3DDF">
        <w:rPr>
          <w:lang w:val="it-CH"/>
        </w:rPr>
        <w:t>I seguenti organi devono essere</w:t>
      </w:r>
      <w:r w:rsidR="00D62AF7">
        <w:rPr>
          <w:lang w:val="it-CH"/>
        </w:rPr>
        <w:t xml:space="preserve"> eventualmente</w:t>
      </w:r>
      <w:r w:rsidRPr="00FC3DDF">
        <w:rPr>
          <w:lang w:val="it-CH"/>
        </w:rPr>
        <w:t xml:space="preserve"> informati subito dopo l’individuazione dell’i</w:t>
      </w:r>
      <w:r>
        <w:rPr>
          <w:lang w:val="it-CH"/>
        </w:rPr>
        <w:t>ncidente</w:t>
      </w:r>
      <w:r w:rsidR="00873B5C" w:rsidRPr="00FC3DDF">
        <w:rPr>
          <w:lang w:val="it-CH"/>
        </w:rPr>
        <w:t>:</w:t>
      </w:r>
    </w:p>
    <w:p w14:paraId="4C725E78" w14:textId="7855B189" w:rsidR="00E07AC5" w:rsidRPr="00F6610D" w:rsidRDefault="00FC3DDF" w:rsidP="00F6610D">
      <w:pPr>
        <w:pStyle w:val="Paragraphedeliste"/>
        <w:numPr>
          <w:ilvl w:val="0"/>
          <w:numId w:val="23"/>
        </w:numPr>
        <w:rPr>
          <w:lang w:val="it-CH"/>
        </w:rPr>
      </w:pPr>
      <w:r w:rsidRPr="00F6610D">
        <w:rPr>
          <w:lang w:val="it-CH"/>
        </w:rPr>
        <w:t>la</w:t>
      </w:r>
      <w:r w:rsidR="00E07AC5" w:rsidRPr="00F6610D">
        <w:rPr>
          <w:lang w:val="it-CH"/>
        </w:rPr>
        <w:t xml:space="preserve"> </w:t>
      </w:r>
      <w:r w:rsidRPr="00F6610D">
        <w:rPr>
          <w:lang w:val="it-CH"/>
        </w:rPr>
        <w:t>polizia</w:t>
      </w:r>
      <w:r w:rsidR="00E07AC5" w:rsidRPr="00F6610D">
        <w:rPr>
          <w:lang w:val="it-CH"/>
        </w:rPr>
        <w:t xml:space="preserve"> (</w:t>
      </w:r>
      <w:r w:rsidRPr="00F6610D">
        <w:rPr>
          <w:lang w:val="it-CH"/>
        </w:rPr>
        <w:t>numero d’emergenza</w:t>
      </w:r>
      <w:r w:rsidR="00E07AC5" w:rsidRPr="00F6610D">
        <w:rPr>
          <w:lang w:val="it-CH"/>
        </w:rPr>
        <w:t xml:space="preserve"> 117); </w:t>
      </w:r>
      <w:r w:rsidRPr="00F6610D">
        <w:rPr>
          <w:lang w:val="it-CH"/>
        </w:rPr>
        <w:t xml:space="preserve">è possibile </w:t>
      </w:r>
      <w:r w:rsidR="006D70FE">
        <w:rPr>
          <w:lang w:val="it-CH"/>
        </w:rPr>
        <w:t>valutare</w:t>
      </w:r>
      <w:r w:rsidRPr="00F6610D">
        <w:rPr>
          <w:lang w:val="it-CH"/>
        </w:rPr>
        <w:t xml:space="preserve"> se deve essere sporta denuncia;</w:t>
      </w:r>
    </w:p>
    <w:p w14:paraId="3123F846" w14:textId="76F15260" w:rsidR="00E07AC5" w:rsidRPr="004D08D0" w:rsidRDefault="00154CA0" w:rsidP="00CA3A61">
      <w:pPr>
        <w:pStyle w:val="Paragraphedeliste"/>
        <w:numPr>
          <w:ilvl w:val="0"/>
          <w:numId w:val="22"/>
        </w:numPr>
        <w:rPr>
          <w:lang w:val="it-CH"/>
        </w:rPr>
      </w:pPr>
      <w:r>
        <w:rPr>
          <w:lang w:val="it-CH"/>
        </w:rPr>
        <w:t>l</w:t>
      </w:r>
      <w:r w:rsidR="004D08D0" w:rsidRPr="004D08D0">
        <w:rPr>
          <w:lang w:val="it-CH"/>
        </w:rPr>
        <w:t>’Ufficio federale della cibersicurezza</w:t>
      </w:r>
      <w:r w:rsidR="00E07AC5" w:rsidRPr="004D08D0">
        <w:rPr>
          <w:lang w:val="it-CH"/>
        </w:rPr>
        <w:t xml:space="preserve"> </w:t>
      </w:r>
      <w:r w:rsidR="004D08D0" w:rsidRPr="004D08D0">
        <w:rPr>
          <w:lang w:val="it-CH"/>
        </w:rPr>
        <w:t>(UFCS</w:t>
      </w:r>
      <w:r w:rsidR="00F27F94" w:rsidRPr="004D08D0">
        <w:rPr>
          <w:lang w:val="it-CH"/>
        </w:rPr>
        <w:t>)</w:t>
      </w:r>
      <w:r w:rsidR="008F1D58" w:rsidRPr="004D08D0">
        <w:rPr>
          <w:lang w:val="it-CH"/>
        </w:rPr>
        <w:t xml:space="preserve"> </w:t>
      </w:r>
      <w:r w:rsidR="004D08D0" w:rsidRPr="004D08D0">
        <w:rPr>
          <w:lang w:val="it-CH"/>
        </w:rPr>
        <w:t>secondo</w:t>
      </w:r>
      <w:r w:rsidR="004D08D0">
        <w:rPr>
          <w:lang w:val="it-CH"/>
        </w:rPr>
        <w:t xml:space="preserve"> </w:t>
      </w:r>
      <w:r w:rsidR="004D08D0" w:rsidRPr="004D08D0">
        <w:rPr>
          <w:lang w:val="it-CH"/>
        </w:rPr>
        <w:t>la legge federale sulla sicurezza delle informazioni (LSI)</w:t>
      </w:r>
      <w:r w:rsidR="00E07AC5" w:rsidRPr="004D08D0">
        <w:rPr>
          <w:lang w:val="it-CH"/>
        </w:rPr>
        <w:t xml:space="preserve">: </w:t>
      </w:r>
      <w:r w:rsidR="00570E4F">
        <w:rPr>
          <w:lang w:val="it-CH"/>
        </w:rPr>
        <w:t xml:space="preserve">se </w:t>
      </w:r>
      <w:r w:rsidR="004D08D0">
        <w:rPr>
          <w:lang w:val="it-CH"/>
        </w:rPr>
        <w:t>l’incidente soddisf</w:t>
      </w:r>
      <w:r w:rsidR="00570E4F">
        <w:rPr>
          <w:lang w:val="it-CH"/>
        </w:rPr>
        <w:t>a</w:t>
      </w:r>
      <w:r w:rsidR="004D08D0">
        <w:rPr>
          <w:lang w:val="it-CH"/>
        </w:rPr>
        <w:t xml:space="preserve"> almeno uno dei seguenti criteri</w:t>
      </w:r>
      <w:r w:rsidR="008F1D58">
        <w:rPr>
          <w:rStyle w:val="Appelnotedebasdep"/>
        </w:rPr>
        <w:footnoteReference w:id="8"/>
      </w:r>
      <w:r w:rsidR="00E07AC5" w:rsidRPr="004D08D0">
        <w:rPr>
          <w:lang w:val="it-CH"/>
        </w:rPr>
        <w:t xml:space="preserve">, </w:t>
      </w:r>
      <w:r w:rsidR="004D08D0">
        <w:rPr>
          <w:lang w:val="it-CH"/>
        </w:rPr>
        <w:t>tale incidente</w:t>
      </w:r>
      <w:r w:rsidR="0014166C">
        <w:rPr>
          <w:lang w:val="it-CH"/>
        </w:rPr>
        <w:t xml:space="preserve"> deve essere segnalato entro 24 ore, preferibilmente tramite il </w:t>
      </w:r>
      <w:r w:rsidR="00E07E00" w:rsidRPr="004D08D0">
        <w:rPr>
          <w:i/>
          <w:iCs/>
          <w:lang w:val="it-CH"/>
        </w:rPr>
        <w:t>Cyber Security Hub</w:t>
      </w:r>
      <w:r w:rsidR="00E07E00">
        <w:rPr>
          <w:rStyle w:val="Appelnotedebasdep"/>
          <w:i/>
          <w:iCs/>
        </w:rPr>
        <w:footnoteReference w:id="9"/>
      </w:r>
      <w:r w:rsidR="00F6610D">
        <w:rPr>
          <w:lang w:val="it-CH"/>
        </w:rPr>
        <w:t xml:space="preserve"> se:</w:t>
      </w:r>
    </w:p>
    <w:p w14:paraId="71A9B163" w14:textId="16CCA146" w:rsidR="00E07AC5" w:rsidRPr="00F045A5" w:rsidRDefault="00F045A5" w:rsidP="00CA3A61">
      <w:pPr>
        <w:pStyle w:val="Paragraphedeliste"/>
        <w:numPr>
          <w:ilvl w:val="2"/>
          <w:numId w:val="26"/>
        </w:numPr>
        <w:rPr>
          <w:lang w:val="it-CH"/>
        </w:rPr>
      </w:pPr>
      <w:r>
        <w:rPr>
          <w:lang w:val="it-CH"/>
        </w:rPr>
        <w:t>i</w:t>
      </w:r>
      <w:r w:rsidRPr="00F045A5">
        <w:rPr>
          <w:lang w:val="it-CH"/>
        </w:rPr>
        <w:t xml:space="preserve">l funzionamento dell’infrastruttura critica interessata </w:t>
      </w:r>
      <w:r>
        <w:rPr>
          <w:lang w:val="it-CH"/>
        </w:rPr>
        <w:t>è compromesso</w:t>
      </w:r>
      <w:r w:rsidR="00B537CE" w:rsidRPr="00F045A5">
        <w:rPr>
          <w:lang w:val="it-CH"/>
        </w:rPr>
        <w:t>;</w:t>
      </w:r>
    </w:p>
    <w:p w14:paraId="194711B0" w14:textId="44C5F174" w:rsidR="00B537CE" w:rsidRPr="00570E4F" w:rsidRDefault="00570E4F" w:rsidP="00CA3A61">
      <w:pPr>
        <w:pStyle w:val="Paragraphedeliste"/>
        <w:numPr>
          <w:ilvl w:val="2"/>
          <w:numId w:val="26"/>
        </w:numPr>
        <w:rPr>
          <w:lang w:val="it-CH"/>
        </w:rPr>
      </w:pPr>
      <w:r w:rsidRPr="00570E4F">
        <w:rPr>
          <w:lang w:val="it-CH"/>
        </w:rPr>
        <w:t xml:space="preserve">ciò ha comportato una manipolazione o una fuga di </w:t>
      </w:r>
      <w:r>
        <w:rPr>
          <w:lang w:val="it-CH"/>
        </w:rPr>
        <w:t>informazioni</w:t>
      </w:r>
      <w:r w:rsidR="00B537CE" w:rsidRPr="00570E4F">
        <w:rPr>
          <w:lang w:val="it-CH"/>
        </w:rPr>
        <w:t>;</w:t>
      </w:r>
    </w:p>
    <w:p w14:paraId="7C71E1CA" w14:textId="7A9C1F55" w:rsidR="00B537CE" w:rsidRPr="00570E4F" w:rsidRDefault="00570E4F" w:rsidP="00CA3A61">
      <w:pPr>
        <w:pStyle w:val="Paragraphedeliste"/>
        <w:numPr>
          <w:ilvl w:val="2"/>
          <w:numId w:val="26"/>
        </w:numPr>
        <w:rPr>
          <w:lang w:val="it-CH"/>
        </w:rPr>
      </w:pPr>
      <w:r w:rsidRPr="00570E4F">
        <w:rPr>
          <w:lang w:val="it-CH"/>
        </w:rPr>
        <w:t xml:space="preserve">la compromissione non è stata </w:t>
      </w:r>
      <w:r w:rsidR="001D0F39">
        <w:rPr>
          <w:lang w:val="it-CH"/>
        </w:rPr>
        <w:t>scoperta</w:t>
      </w:r>
      <w:r w:rsidRPr="00570E4F">
        <w:rPr>
          <w:lang w:val="it-CH"/>
        </w:rPr>
        <w:t xml:space="preserve"> per un periodo prolungato, in particolare se vi sono indizi secondo cui l’</w:t>
      </w:r>
      <w:r w:rsidR="001D0F39">
        <w:rPr>
          <w:lang w:val="it-CH"/>
        </w:rPr>
        <w:t>attacco</w:t>
      </w:r>
      <w:r w:rsidRPr="00570E4F">
        <w:rPr>
          <w:lang w:val="it-CH"/>
        </w:rPr>
        <w:t xml:space="preserve"> potrebbe essere effettuato per prep</w:t>
      </w:r>
      <w:r>
        <w:rPr>
          <w:lang w:val="it-CH"/>
        </w:rPr>
        <w:t>arare altri ciberattacchi</w:t>
      </w:r>
      <w:r w:rsidR="007B27A4">
        <w:rPr>
          <w:lang w:val="it-CH"/>
        </w:rPr>
        <w:t>; o</w:t>
      </w:r>
    </w:p>
    <w:p w14:paraId="052D308C" w14:textId="6F5689CD" w:rsidR="00B537CE" w:rsidRPr="007B27A4" w:rsidRDefault="007B27A4" w:rsidP="00CA3A61">
      <w:pPr>
        <w:pStyle w:val="Paragraphedeliste"/>
        <w:numPr>
          <w:ilvl w:val="2"/>
          <w:numId w:val="26"/>
        </w:numPr>
        <w:rPr>
          <w:lang w:val="it-CH"/>
        </w:rPr>
      </w:pPr>
      <w:r w:rsidRPr="007B27A4">
        <w:rPr>
          <w:lang w:val="it-CH"/>
        </w:rPr>
        <w:t>l’incidente è connesso al reato di estorsione, minaccia o coazione</w:t>
      </w:r>
      <w:r w:rsidR="00B537CE" w:rsidRPr="007B27A4">
        <w:rPr>
          <w:lang w:val="it-CH"/>
        </w:rPr>
        <w:t>.</w:t>
      </w:r>
    </w:p>
    <w:p w14:paraId="3815E393" w14:textId="3271C0E3" w:rsidR="008F1D58" w:rsidRPr="007B27A4" w:rsidRDefault="00154CA0" w:rsidP="00CA3A61">
      <w:pPr>
        <w:pStyle w:val="Paragraphedeliste"/>
        <w:numPr>
          <w:ilvl w:val="0"/>
          <w:numId w:val="23"/>
        </w:numPr>
        <w:rPr>
          <w:lang w:val="it-CH"/>
        </w:rPr>
      </w:pPr>
      <w:r>
        <w:rPr>
          <w:lang w:val="it-CH"/>
        </w:rPr>
        <w:t>l</w:t>
      </w:r>
      <w:proofErr w:type="gramStart"/>
      <w:r w:rsidR="007B27A4" w:rsidRPr="007B27A4">
        <w:rPr>
          <w:lang w:val="it-CH"/>
        </w:rPr>
        <w:t>’</w:t>
      </w:r>
      <w:r w:rsidR="00E07AC5" w:rsidRPr="007B27A4">
        <w:rPr>
          <w:highlight w:val="lightGray"/>
          <w:lang w:val="it-CH"/>
        </w:rPr>
        <w:t>[</w:t>
      </w:r>
      <w:proofErr w:type="gramEnd"/>
      <w:r w:rsidR="007B27A4" w:rsidRPr="007B27A4">
        <w:rPr>
          <w:highlight w:val="lightGray"/>
          <w:lang w:val="it-CH"/>
        </w:rPr>
        <w:t>autorità cantonale della</w:t>
      </w:r>
      <w:r w:rsidR="00976600">
        <w:rPr>
          <w:highlight w:val="lightGray"/>
          <w:lang w:val="it-CH"/>
        </w:rPr>
        <w:t xml:space="preserve"> </w:t>
      </w:r>
      <w:r w:rsidR="007B27A4" w:rsidRPr="007B27A4">
        <w:rPr>
          <w:highlight w:val="lightGray"/>
          <w:lang w:val="it-CH"/>
        </w:rPr>
        <w:t>protezione dei dati</w:t>
      </w:r>
      <w:r w:rsidR="008F1D58" w:rsidRPr="007B27A4">
        <w:rPr>
          <w:highlight w:val="lightGray"/>
          <w:lang w:val="it-CH"/>
        </w:rPr>
        <w:t>],</w:t>
      </w:r>
      <w:r w:rsidR="00E07AC5" w:rsidRPr="007B27A4">
        <w:rPr>
          <w:lang w:val="it-CH"/>
        </w:rPr>
        <w:t xml:space="preserve"> </w:t>
      </w:r>
      <w:r w:rsidR="007B27A4" w:rsidRPr="007B27A4">
        <w:rPr>
          <w:lang w:val="it-CH"/>
        </w:rPr>
        <w:t xml:space="preserve">se </w:t>
      </w:r>
      <w:r w:rsidR="001438B5">
        <w:rPr>
          <w:lang w:val="it-CH"/>
        </w:rPr>
        <w:t>una</w:t>
      </w:r>
      <w:r w:rsidR="007B27A4" w:rsidRPr="007B27A4">
        <w:rPr>
          <w:lang w:val="it-CH"/>
        </w:rPr>
        <w:t xml:space="preserve"> fuga di </w:t>
      </w:r>
      <w:r w:rsidR="007B27A4">
        <w:rPr>
          <w:lang w:val="it-CH"/>
        </w:rPr>
        <w:t>dati personali non può essere esclusa</w:t>
      </w:r>
      <w:r w:rsidR="00E07AC5" w:rsidRPr="007B27A4">
        <w:rPr>
          <w:lang w:val="it-CH"/>
        </w:rPr>
        <w:t>.</w:t>
      </w:r>
    </w:p>
    <w:p w14:paraId="5AF2F7C6" w14:textId="62677568" w:rsidR="00584AE5" w:rsidRDefault="007B27A4" w:rsidP="00954A66">
      <w:pPr>
        <w:pStyle w:val="Titre3"/>
      </w:pPr>
      <w:bookmarkStart w:id="20" w:name="_Toc214024209"/>
      <w:r>
        <w:lastRenderedPageBreak/>
        <w:t>C</w:t>
      </w:r>
      <w:r w:rsidR="00584AE5">
        <w:t>om</w:t>
      </w:r>
      <w:r>
        <w:t xml:space="preserve">unicazione </w:t>
      </w:r>
      <w:proofErr w:type="spellStart"/>
      <w:r>
        <w:t>interna</w:t>
      </w:r>
      <w:bookmarkEnd w:id="20"/>
      <w:proofErr w:type="spellEnd"/>
    </w:p>
    <w:p w14:paraId="361850BB" w14:textId="4ADF623F" w:rsidR="00584AE5" w:rsidRPr="00201AF4" w:rsidRDefault="00F7077D" w:rsidP="00584AE5">
      <w:pPr>
        <w:keepNext/>
        <w:jc w:val="both"/>
        <w:rPr>
          <w:lang w:val="it-CH"/>
        </w:rPr>
      </w:pPr>
      <w:r w:rsidRPr="00F7077D">
        <w:rPr>
          <w:lang w:val="it-CH"/>
        </w:rPr>
        <w:t>Una comunicazione interna efficace riveste un’importanza d</w:t>
      </w:r>
      <w:r w:rsidR="001D0F39">
        <w:rPr>
          <w:lang w:val="it-CH"/>
        </w:rPr>
        <w:t>eterminante</w:t>
      </w:r>
      <w:r w:rsidRPr="00F7077D">
        <w:rPr>
          <w:lang w:val="it-CH"/>
        </w:rPr>
        <w:t xml:space="preserve"> per potere reagire in modo rapido e coordinato</w:t>
      </w:r>
      <w:r w:rsidR="00584AE5" w:rsidRPr="00F7077D">
        <w:rPr>
          <w:lang w:val="it-CH"/>
        </w:rPr>
        <w:t xml:space="preserve">. </w:t>
      </w:r>
      <w:r w:rsidR="00C85AD8" w:rsidRPr="00C85AD8">
        <w:rPr>
          <w:lang w:val="it-CH"/>
        </w:rPr>
        <w:t>Garantisce che tutti i collaboratori siano informati sugli sviluppi attuali, vengano evitati equivoci e siano comunicate chiaramente le responsabilità</w:t>
      </w:r>
      <w:r w:rsidR="00584AE5" w:rsidRPr="00C85AD8">
        <w:rPr>
          <w:lang w:val="it-CH"/>
        </w:rPr>
        <w:t xml:space="preserve">. </w:t>
      </w:r>
      <w:r w:rsidR="00C85AD8" w:rsidRPr="000E5F2F">
        <w:rPr>
          <w:lang w:val="it-CH"/>
        </w:rPr>
        <w:t xml:space="preserve">In tal modo il Comune può agire </w:t>
      </w:r>
      <w:r w:rsidR="00821D8C">
        <w:rPr>
          <w:lang w:val="it-CH"/>
        </w:rPr>
        <w:t>previo</w:t>
      </w:r>
      <w:r w:rsidR="009A5119">
        <w:rPr>
          <w:lang w:val="it-CH"/>
        </w:rPr>
        <w:t xml:space="preserve"> </w:t>
      </w:r>
      <w:r w:rsidR="00AF2486">
        <w:rPr>
          <w:lang w:val="it-CH"/>
        </w:rPr>
        <w:t>mutuo</w:t>
      </w:r>
      <w:r w:rsidR="009A5119">
        <w:rPr>
          <w:lang w:val="it-CH"/>
        </w:rPr>
        <w:t xml:space="preserve"> accordo</w:t>
      </w:r>
      <w:r w:rsidR="000E5F2F" w:rsidRPr="000E5F2F">
        <w:rPr>
          <w:lang w:val="it-CH"/>
        </w:rPr>
        <w:t xml:space="preserve"> e</w:t>
      </w:r>
      <w:r w:rsidR="00AF2486">
        <w:rPr>
          <w:lang w:val="it-CH"/>
        </w:rPr>
        <w:t xml:space="preserve"> in maniera</w:t>
      </w:r>
      <w:r w:rsidR="000E5F2F" w:rsidRPr="000E5F2F">
        <w:rPr>
          <w:lang w:val="it-CH"/>
        </w:rPr>
        <w:t xml:space="preserve"> orientat</w:t>
      </w:r>
      <w:r w:rsidR="00AF2486">
        <w:rPr>
          <w:lang w:val="it-CH"/>
        </w:rPr>
        <w:t>a</w:t>
      </w:r>
      <w:r w:rsidR="000E5F2F" w:rsidRPr="000E5F2F">
        <w:rPr>
          <w:lang w:val="it-CH"/>
        </w:rPr>
        <w:t xml:space="preserve"> agli obiettivi per far fronte nel miglior modo possibile </w:t>
      </w:r>
      <w:r w:rsidR="001438B5">
        <w:rPr>
          <w:lang w:val="it-CH"/>
        </w:rPr>
        <w:t>al</w:t>
      </w:r>
      <w:r w:rsidR="000E5F2F" w:rsidRPr="000E5F2F">
        <w:rPr>
          <w:lang w:val="it-CH"/>
        </w:rPr>
        <w:t xml:space="preserve">la crisi </w:t>
      </w:r>
      <w:r w:rsidR="000E5F2F">
        <w:rPr>
          <w:lang w:val="it-CH"/>
        </w:rPr>
        <w:t>e</w:t>
      </w:r>
      <w:r w:rsidR="00201AF4">
        <w:rPr>
          <w:lang w:val="it-CH"/>
        </w:rPr>
        <w:t>d</w:t>
      </w:r>
      <w:r w:rsidR="000E5F2F">
        <w:rPr>
          <w:lang w:val="it-CH"/>
        </w:rPr>
        <w:t xml:space="preserve"> evitare ripercussioni negative</w:t>
      </w:r>
      <w:r w:rsidR="00584AE5" w:rsidRPr="000E5F2F">
        <w:rPr>
          <w:lang w:val="it-CH"/>
        </w:rPr>
        <w:t xml:space="preserve">. </w:t>
      </w:r>
      <w:r w:rsidR="00201AF4" w:rsidRPr="00201AF4">
        <w:rPr>
          <w:lang w:val="it-CH"/>
        </w:rPr>
        <w:t>Strumenti ausiliari</w:t>
      </w:r>
      <w:r w:rsidR="00821D8C">
        <w:rPr>
          <w:lang w:val="it-CH"/>
        </w:rPr>
        <w:t xml:space="preserve"> ad hoc </w:t>
      </w:r>
      <w:r w:rsidR="00201AF4" w:rsidRPr="00201AF4">
        <w:rPr>
          <w:lang w:val="it-CH"/>
        </w:rPr>
        <w:t>sono disponibili sul sito web dell’UFCS</w:t>
      </w:r>
      <w:r w:rsidR="00B537CE">
        <w:rPr>
          <w:rStyle w:val="Appelnotedebasdep"/>
        </w:rPr>
        <w:footnoteReference w:id="10"/>
      </w:r>
      <w:r w:rsidR="00B537CE" w:rsidRPr="00201AF4">
        <w:rPr>
          <w:lang w:val="it-CH"/>
        </w:rPr>
        <w:t>.</w:t>
      </w:r>
    </w:p>
    <w:p w14:paraId="5C43C4C2" w14:textId="36694DC9" w:rsidR="00F02C41" w:rsidRPr="00201AF4" w:rsidRDefault="00201AF4" w:rsidP="00584AE5">
      <w:pPr>
        <w:keepNext/>
        <w:jc w:val="both"/>
        <w:rPr>
          <w:lang w:val="it-CH"/>
        </w:rPr>
      </w:pPr>
      <w:r w:rsidRPr="00201AF4">
        <w:rPr>
          <w:lang w:val="it-CH"/>
        </w:rPr>
        <w:t>I modelli di comunicazione specifici al Comune, che tengono in considerazione i criteri seguenti, devono essere preparat</w:t>
      </w:r>
      <w:r>
        <w:rPr>
          <w:lang w:val="it-CH"/>
        </w:rPr>
        <w:t>i e allegati come parte di questo piano d’emergenza e di crisi</w:t>
      </w:r>
      <w:r w:rsidR="00D21763">
        <w:rPr>
          <w:lang w:val="it-CH"/>
        </w:rPr>
        <w:t xml:space="preserve"> informatica</w:t>
      </w:r>
      <w:r>
        <w:rPr>
          <w:lang w:val="it-CH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332"/>
      </w:tblGrid>
      <w:tr w:rsidR="00EC6DA2" w:rsidRPr="005977C4" w14:paraId="559B508F" w14:textId="77777777" w:rsidTr="00EC6DA2">
        <w:tc>
          <w:tcPr>
            <w:tcW w:w="2694" w:type="dxa"/>
          </w:tcPr>
          <w:p w14:paraId="5187FD85" w14:textId="78F6A745" w:rsidR="00EC6DA2" w:rsidRPr="003A0C16" w:rsidRDefault="00EC6DA2" w:rsidP="00EC6DA2">
            <w:pPr>
              <w:keepNext/>
              <w:rPr>
                <w:lang w:val="it-CH"/>
              </w:rPr>
            </w:pPr>
            <w:r w:rsidRPr="003A0C16">
              <w:rPr>
                <w:b/>
                <w:bCs/>
                <w:lang w:val="it-CH"/>
              </w:rPr>
              <w:t>Informa</w:t>
            </w:r>
            <w:r w:rsidR="003A0C16" w:rsidRPr="003A0C16">
              <w:rPr>
                <w:b/>
                <w:bCs/>
                <w:lang w:val="it-CH"/>
              </w:rPr>
              <w:t>zioni chiare sullo sviluppo della crisi</w:t>
            </w:r>
          </w:p>
          <w:p w14:paraId="76D6D3D6" w14:textId="77777777" w:rsidR="00EC6DA2" w:rsidRPr="003A0C16" w:rsidRDefault="00EC6DA2" w:rsidP="00EC6DA2">
            <w:pPr>
              <w:rPr>
                <w:lang w:val="it-CH"/>
              </w:rPr>
            </w:pPr>
          </w:p>
        </w:tc>
        <w:tc>
          <w:tcPr>
            <w:tcW w:w="6332" w:type="dxa"/>
          </w:tcPr>
          <w:p w14:paraId="78B8E401" w14:textId="41A0896C" w:rsidR="00E07E00" w:rsidRPr="000E7B12" w:rsidRDefault="000E7B12" w:rsidP="00CA3A61">
            <w:pPr>
              <w:pStyle w:val="Paragraphedeliste"/>
              <w:keepNext/>
              <w:numPr>
                <w:ilvl w:val="0"/>
                <w:numId w:val="15"/>
              </w:numPr>
              <w:rPr>
                <w:lang w:val="it-CH"/>
              </w:rPr>
            </w:pPr>
            <w:r w:rsidRPr="00F3189D">
              <w:rPr>
                <w:lang w:val="it-CH"/>
              </w:rPr>
              <w:t>Che cosa è accaduto</w:t>
            </w:r>
            <w:r w:rsidR="00E07E00" w:rsidRPr="00F3189D">
              <w:rPr>
                <w:lang w:val="it-CH"/>
              </w:rPr>
              <w:t xml:space="preserve">? </w:t>
            </w:r>
            <w:r w:rsidR="00E07E00" w:rsidRPr="00CD2E7C">
              <w:rPr>
                <w:lang w:val="it-CH"/>
              </w:rPr>
              <w:t>(</w:t>
            </w:r>
            <w:r w:rsidRPr="00CD2E7C">
              <w:rPr>
                <w:lang w:val="it-CH"/>
              </w:rPr>
              <w:t xml:space="preserve">fattispecie </w:t>
            </w:r>
            <w:r w:rsidR="009504F2">
              <w:rPr>
                <w:lang w:val="it-CH"/>
              </w:rPr>
              <w:t>sommaria</w:t>
            </w:r>
            <w:r w:rsidRPr="000E7B12">
              <w:rPr>
                <w:lang w:val="it-CH"/>
              </w:rPr>
              <w:t>, senza entrare nei dettagli, concentrando l’attenzione sulle conseguenze per il lavoro dei collaboratori</w:t>
            </w:r>
            <w:r w:rsidR="00E07E00" w:rsidRPr="000E7B12">
              <w:rPr>
                <w:lang w:val="it-CH"/>
              </w:rPr>
              <w:t>)</w:t>
            </w:r>
          </w:p>
          <w:p w14:paraId="1E69A2E8" w14:textId="61FA1ECB" w:rsidR="00EC6DA2" w:rsidRPr="000E7B12" w:rsidRDefault="000E7B12" w:rsidP="00CA3A61">
            <w:pPr>
              <w:pStyle w:val="Paragraphedeliste"/>
              <w:keepNext/>
              <w:numPr>
                <w:ilvl w:val="0"/>
                <w:numId w:val="15"/>
              </w:numPr>
              <w:rPr>
                <w:lang w:val="it-CH"/>
              </w:rPr>
            </w:pPr>
            <w:r w:rsidRPr="000E7B12">
              <w:rPr>
                <w:lang w:val="it-CH"/>
              </w:rPr>
              <w:t xml:space="preserve">Aggiornamenti regolari sullo stato attuale della situazione per ridurre le </w:t>
            </w:r>
            <w:r>
              <w:rPr>
                <w:lang w:val="it-CH"/>
              </w:rPr>
              <w:t>in</w:t>
            </w:r>
            <w:r w:rsidR="00045322">
              <w:rPr>
                <w:lang w:val="it-CH"/>
              </w:rPr>
              <w:t>certezze</w:t>
            </w:r>
            <w:r w:rsidR="00EC6DA2" w:rsidRPr="000E7B12">
              <w:rPr>
                <w:lang w:val="it-CH"/>
              </w:rPr>
              <w:t>.</w:t>
            </w:r>
          </w:p>
        </w:tc>
      </w:tr>
      <w:tr w:rsidR="00EC6DA2" w:rsidRPr="005977C4" w14:paraId="365B628A" w14:textId="77777777" w:rsidTr="00EC6DA2">
        <w:tc>
          <w:tcPr>
            <w:tcW w:w="2694" w:type="dxa"/>
          </w:tcPr>
          <w:p w14:paraId="1D7B59F2" w14:textId="33895630" w:rsidR="00EC6DA2" w:rsidRPr="00045322" w:rsidRDefault="00045322" w:rsidP="00EC6DA2">
            <w:pPr>
              <w:keepNext/>
              <w:rPr>
                <w:lang w:val="it-CH"/>
              </w:rPr>
            </w:pPr>
            <w:r w:rsidRPr="00045322">
              <w:rPr>
                <w:b/>
                <w:bCs/>
                <w:lang w:val="it-CH"/>
              </w:rPr>
              <w:t>Responsabilità e interlocutori</w:t>
            </w:r>
          </w:p>
        </w:tc>
        <w:tc>
          <w:tcPr>
            <w:tcW w:w="6332" w:type="dxa"/>
          </w:tcPr>
          <w:p w14:paraId="0FEDF1A1" w14:textId="1A69A72D" w:rsidR="00EC6DA2" w:rsidRPr="00045322" w:rsidRDefault="00045322" w:rsidP="00CA3A61">
            <w:pPr>
              <w:pStyle w:val="Paragraphedeliste"/>
              <w:keepNext/>
              <w:numPr>
                <w:ilvl w:val="0"/>
                <w:numId w:val="16"/>
              </w:numPr>
              <w:rPr>
                <w:lang w:val="it-CH"/>
              </w:rPr>
            </w:pPr>
            <w:r w:rsidRPr="00045322">
              <w:rPr>
                <w:lang w:val="it-CH"/>
              </w:rPr>
              <w:t>Informazioni su chi è competente per quali compiti e a chi i collaboratori possono ri</w:t>
            </w:r>
            <w:r>
              <w:rPr>
                <w:lang w:val="it-CH"/>
              </w:rPr>
              <w:t>volgersi in caso di domande</w:t>
            </w:r>
            <w:r w:rsidR="00EC6DA2" w:rsidRPr="00045322">
              <w:rPr>
                <w:lang w:val="it-CH"/>
              </w:rPr>
              <w:t>.</w:t>
            </w:r>
          </w:p>
        </w:tc>
      </w:tr>
      <w:tr w:rsidR="00EC6DA2" w:rsidRPr="005977C4" w14:paraId="5B38D9FA" w14:textId="77777777" w:rsidTr="00EC6DA2">
        <w:tc>
          <w:tcPr>
            <w:tcW w:w="2694" w:type="dxa"/>
          </w:tcPr>
          <w:p w14:paraId="36CFA2B9" w14:textId="0184B171" w:rsidR="00EC6DA2" w:rsidRPr="00045322" w:rsidRDefault="00045322" w:rsidP="00EC6DA2">
            <w:pPr>
              <w:keepNext/>
              <w:rPr>
                <w:lang w:val="it-CH"/>
              </w:rPr>
            </w:pPr>
            <w:r>
              <w:rPr>
                <w:b/>
                <w:bCs/>
                <w:lang w:val="it-CH"/>
              </w:rPr>
              <w:t>Regole di comportamento e misure</w:t>
            </w:r>
          </w:p>
          <w:p w14:paraId="212024DC" w14:textId="77777777" w:rsidR="00EC6DA2" w:rsidRPr="00045322" w:rsidRDefault="00EC6DA2" w:rsidP="00EC6DA2">
            <w:pPr>
              <w:keepNext/>
              <w:rPr>
                <w:b/>
                <w:bCs/>
                <w:lang w:val="it-CH"/>
              </w:rPr>
            </w:pPr>
          </w:p>
        </w:tc>
        <w:tc>
          <w:tcPr>
            <w:tcW w:w="6332" w:type="dxa"/>
          </w:tcPr>
          <w:p w14:paraId="306A4360" w14:textId="7A953753" w:rsidR="00EC6DA2" w:rsidRPr="00FF2801" w:rsidRDefault="00045322" w:rsidP="00CA3A61">
            <w:pPr>
              <w:pStyle w:val="Paragraphedeliste"/>
              <w:keepNext/>
              <w:numPr>
                <w:ilvl w:val="0"/>
                <w:numId w:val="16"/>
              </w:numPr>
              <w:rPr>
                <w:lang w:val="it-CH"/>
              </w:rPr>
            </w:pPr>
            <w:r w:rsidRPr="00FF2801">
              <w:rPr>
                <w:lang w:val="it-CH"/>
              </w:rPr>
              <w:t xml:space="preserve">Istruzioni concrete su come i collaboratori devono comportarsi </w:t>
            </w:r>
            <w:r w:rsidR="00FF2801" w:rsidRPr="00FF2801">
              <w:rPr>
                <w:lang w:val="it-CH"/>
              </w:rPr>
              <w:t>e quali sono</w:t>
            </w:r>
            <w:r w:rsidR="00FF2801">
              <w:rPr>
                <w:lang w:val="it-CH"/>
              </w:rPr>
              <w:t xml:space="preserve"> le </w:t>
            </w:r>
            <w:r w:rsidR="00FF2801" w:rsidRPr="00FF2801">
              <w:rPr>
                <w:lang w:val="it-CH"/>
              </w:rPr>
              <w:t>misure</w:t>
            </w:r>
            <w:r w:rsidR="00FF2801">
              <w:rPr>
                <w:lang w:val="it-CH"/>
              </w:rPr>
              <w:t xml:space="preserve"> da adottare in seguito, ossia</w:t>
            </w:r>
            <w:r w:rsidR="00EC6DA2" w:rsidRPr="00FF2801">
              <w:rPr>
                <w:lang w:val="it-CH"/>
              </w:rPr>
              <w:t xml:space="preserve">: </w:t>
            </w:r>
          </w:p>
          <w:p w14:paraId="77A793F0" w14:textId="6BEE8F4D" w:rsidR="00EC6DA2" w:rsidRPr="00F3189D" w:rsidRDefault="00F3189D" w:rsidP="00CA3A61">
            <w:pPr>
              <w:pStyle w:val="Paragraphedeliste"/>
              <w:keepNext/>
              <w:numPr>
                <w:ilvl w:val="1"/>
                <w:numId w:val="16"/>
              </w:numPr>
              <w:rPr>
                <w:lang w:val="it-CH"/>
              </w:rPr>
            </w:pPr>
            <w:r>
              <w:rPr>
                <w:lang w:val="it-CH"/>
              </w:rPr>
              <w:t>n</w:t>
            </w:r>
            <w:r w:rsidRPr="00F3189D">
              <w:rPr>
                <w:lang w:val="it-CH"/>
              </w:rPr>
              <w:t>on pubblicare l’incidente sui social media</w:t>
            </w:r>
            <w:r w:rsidR="00FF7611" w:rsidRPr="00F3189D">
              <w:rPr>
                <w:lang w:val="it-CH"/>
              </w:rPr>
              <w:t>;</w:t>
            </w:r>
          </w:p>
          <w:p w14:paraId="6932C191" w14:textId="269D31F6" w:rsidR="00EC6DA2" w:rsidRPr="00F3189D" w:rsidRDefault="00F3189D" w:rsidP="00CA3A61">
            <w:pPr>
              <w:pStyle w:val="Paragraphedeliste"/>
              <w:keepNext/>
              <w:numPr>
                <w:ilvl w:val="1"/>
                <w:numId w:val="16"/>
              </w:numPr>
              <w:rPr>
                <w:lang w:val="it-CH"/>
              </w:rPr>
            </w:pPr>
            <w:r w:rsidRPr="00F3189D">
              <w:rPr>
                <w:lang w:val="it-CH"/>
              </w:rPr>
              <w:t xml:space="preserve">non fornire informazioni in caso di domande dei rappresentanti di media, ma rimandare </w:t>
            </w:r>
            <w:r>
              <w:rPr>
                <w:lang w:val="it-CH"/>
              </w:rPr>
              <w:t>al portavoce dell’impresa</w:t>
            </w:r>
            <w:r w:rsidR="00EC6DA2" w:rsidRPr="00F3189D">
              <w:rPr>
                <w:lang w:val="it-CH"/>
              </w:rPr>
              <w:t>.</w:t>
            </w:r>
          </w:p>
        </w:tc>
      </w:tr>
      <w:tr w:rsidR="00EC6DA2" w:rsidRPr="005977C4" w14:paraId="41319866" w14:textId="77777777" w:rsidTr="00EC6DA2">
        <w:tc>
          <w:tcPr>
            <w:tcW w:w="2694" w:type="dxa"/>
          </w:tcPr>
          <w:p w14:paraId="593912A2" w14:textId="49155E52" w:rsidR="00EC6DA2" w:rsidRPr="00F3189D" w:rsidRDefault="00F3189D" w:rsidP="00EC6DA2">
            <w:pPr>
              <w:keepNext/>
              <w:rPr>
                <w:b/>
                <w:bCs/>
              </w:rPr>
            </w:pPr>
            <w:r w:rsidRPr="00F3189D">
              <w:rPr>
                <w:b/>
                <w:bCs/>
              </w:rPr>
              <w:t xml:space="preserve">Offerte di </w:t>
            </w:r>
            <w:proofErr w:type="spellStart"/>
            <w:r>
              <w:rPr>
                <w:b/>
                <w:bCs/>
              </w:rPr>
              <w:t>sostegno</w:t>
            </w:r>
            <w:proofErr w:type="spellEnd"/>
          </w:p>
          <w:p w14:paraId="62193C85" w14:textId="77777777" w:rsidR="00EC6DA2" w:rsidRPr="00EC6DA2" w:rsidRDefault="00EC6DA2" w:rsidP="00EC6DA2">
            <w:pPr>
              <w:keepNext/>
              <w:rPr>
                <w:b/>
                <w:bCs/>
              </w:rPr>
            </w:pPr>
          </w:p>
        </w:tc>
        <w:tc>
          <w:tcPr>
            <w:tcW w:w="6332" w:type="dxa"/>
          </w:tcPr>
          <w:p w14:paraId="7D33A443" w14:textId="57E7CB37" w:rsidR="00EC6DA2" w:rsidRPr="00280E16" w:rsidRDefault="00EC6DA2" w:rsidP="00CA3A61">
            <w:pPr>
              <w:pStyle w:val="Paragraphedeliste"/>
              <w:keepNext/>
              <w:numPr>
                <w:ilvl w:val="0"/>
                <w:numId w:val="16"/>
              </w:numPr>
              <w:rPr>
                <w:lang w:val="it-CH"/>
              </w:rPr>
            </w:pPr>
            <w:r w:rsidRPr="00280E16">
              <w:rPr>
                <w:lang w:val="it-CH"/>
              </w:rPr>
              <w:t>Informa</w:t>
            </w:r>
            <w:r w:rsidR="00F3189D" w:rsidRPr="00280E16">
              <w:rPr>
                <w:lang w:val="it-CH"/>
              </w:rPr>
              <w:t xml:space="preserve">zioni riguardanti </w:t>
            </w:r>
            <w:r w:rsidR="00280E16" w:rsidRPr="00280E16">
              <w:rPr>
                <w:lang w:val="it-CH"/>
              </w:rPr>
              <w:t>le offerte di aiuto e</w:t>
            </w:r>
            <w:r w:rsidR="00EE6820">
              <w:rPr>
                <w:lang w:val="it-CH"/>
              </w:rPr>
              <w:t xml:space="preserve"> </w:t>
            </w:r>
            <w:r w:rsidR="00280E16" w:rsidRPr="00280E16">
              <w:rPr>
                <w:lang w:val="it-CH"/>
              </w:rPr>
              <w:t>sostegno</w:t>
            </w:r>
            <w:r w:rsidR="00EE6820">
              <w:rPr>
                <w:lang w:val="it-CH"/>
              </w:rPr>
              <w:t xml:space="preserve"> disponibili</w:t>
            </w:r>
            <w:r w:rsidR="00280E16" w:rsidRPr="00280E16">
              <w:rPr>
                <w:lang w:val="it-CH"/>
              </w:rPr>
              <w:t xml:space="preserve"> per i collaboratori durante la crisi</w:t>
            </w:r>
            <w:r w:rsidRPr="00280E16">
              <w:rPr>
                <w:lang w:val="it-CH"/>
              </w:rPr>
              <w:t>.</w:t>
            </w:r>
          </w:p>
        </w:tc>
      </w:tr>
    </w:tbl>
    <w:p w14:paraId="5B2A5D0F" w14:textId="77777777" w:rsidR="00B537CE" w:rsidRPr="00280E16" w:rsidRDefault="00B537CE" w:rsidP="00584AE5">
      <w:pPr>
        <w:keepNext/>
        <w:widowControl w:val="0"/>
        <w:spacing w:after="0" w:line="260" w:lineRule="atLeast"/>
        <w:jc w:val="both"/>
        <w:rPr>
          <w:lang w:val="it-CH"/>
        </w:rPr>
      </w:pPr>
    </w:p>
    <w:p w14:paraId="4EFD7679" w14:textId="6645EC32" w:rsidR="00584AE5" w:rsidRDefault="00280E16" w:rsidP="00954A66">
      <w:pPr>
        <w:pStyle w:val="Titre3"/>
      </w:pPr>
      <w:bookmarkStart w:id="21" w:name="_Toc214024210"/>
      <w:r>
        <w:t xml:space="preserve">Comunicazione </w:t>
      </w:r>
      <w:proofErr w:type="spellStart"/>
      <w:r>
        <w:t>esterna</w:t>
      </w:r>
      <w:bookmarkEnd w:id="21"/>
      <w:proofErr w:type="spellEnd"/>
    </w:p>
    <w:p w14:paraId="6CB6EC3A" w14:textId="4F7B7EDE" w:rsidR="00584AE5" w:rsidRPr="00EF6EF9" w:rsidRDefault="00280E16" w:rsidP="00584AE5">
      <w:pPr>
        <w:keepNext/>
        <w:jc w:val="both"/>
        <w:rPr>
          <w:lang w:val="it-CH"/>
        </w:rPr>
      </w:pPr>
      <w:r w:rsidRPr="00280E16">
        <w:rPr>
          <w:lang w:val="it-CH"/>
        </w:rPr>
        <w:t>La comunicazione esterna</w:t>
      </w:r>
      <w:r w:rsidR="000943BF">
        <w:rPr>
          <w:lang w:val="it-CH"/>
        </w:rPr>
        <w:t xml:space="preserve"> in caso di crisi</w:t>
      </w:r>
      <w:r w:rsidRPr="00280E16">
        <w:rPr>
          <w:lang w:val="it-CH"/>
        </w:rPr>
        <w:t xml:space="preserve"> riveste un ruolo centrale per mantenere la fiducia di clienti, partner e del</w:t>
      </w:r>
      <w:r w:rsidR="00AA7415">
        <w:rPr>
          <w:lang w:val="it-CH"/>
        </w:rPr>
        <w:t xml:space="preserve"> pubblic</w:t>
      </w:r>
      <w:r w:rsidR="00DF5401">
        <w:rPr>
          <w:lang w:val="it-CH"/>
        </w:rPr>
        <w:t>o</w:t>
      </w:r>
      <w:r w:rsidR="00AA7415">
        <w:rPr>
          <w:lang w:val="it-CH"/>
        </w:rPr>
        <w:t xml:space="preserve"> </w:t>
      </w:r>
      <w:r w:rsidRPr="00280E16">
        <w:rPr>
          <w:lang w:val="it-CH"/>
        </w:rPr>
        <w:t>durante una crisi</w:t>
      </w:r>
      <w:r w:rsidR="00584AE5" w:rsidRPr="00280E16">
        <w:rPr>
          <w:lang w:val="it-CH"/>
        </w:rPr>
        <w:t xml:space="preserve">. </w:t>
      </w:r>
      <w:r w:rsidRPr="00EF6EF9">
        <w:rPr>
          <w:lang w:val="it-CH"/>
        </w:rPr>
        <w:t>Tramite informazioni trasparenti e tempestive il Comune può evitare equivoci,</w:t>
      </w:r>
      <w:r w:rsidR="00EF6EF9" w:rsidRPr="00EF6EF9">
        <w:rPr>
          <w:lang w:val="it-CH"/>
        </w:rPr>
        <w:t xml:space="preserve"> contenere le voci e tu</w:t>
      </w:r>
      <w:r w:rsidR="00EF6EF9">
        <w:rPr>
          <w:lang w:val="it-CH"/>
        </w:rPr>
        <w:t xml:space="preserve">telare la sua reputazione. </w:t>
      </w:r>
      <w:r w:rsidR="00EF6EF9" w:rsidRPr="00EF6EF9">
        <w:rPr>
          <w:lang w:val="it-CH"/>
        </w:rPr>
        <w:t>Una comunicazione esterna ben coordinata contribuisce in misura determinante a limitare le consegue</w:t>
      </w:r>
      <w:r w:rsidR="00EF6EF9">
        <w:rPr>
          <w:lang w:val="it-CH"/>
        </w:rPr>
        <w:t>nze della crisi</w:t>
      </w:r>
      <w:r w:rsidR="00584AE5" w:rsidRPr="00EF6EF9">
        <w:rPr>
          <w:lang w:val="it-CH"/>
        </w:rPr>
        <w:t>.</w:t>
      </w:r>
    </w:p>
    <w:p w14:paraId="0EEDF24C" w14:textId="0ECB2C43" w:rsidR="00B537CE" w:rsidRPr="00EF6EF9" w:rsidRDefault="00EF6EF9" w:rsidP="00584AE5">
      <w:pPr>
        <w:keepNext/>
        <w:jc w:val="both"/>
        <w:rPr>
          <w:lang w:val="it-CH"/>
        </w:rPr>
      </w:pPr>
      <w:r w:rsidRPr="00EF6EF9">
        <w:rPr>
          <w:lang w:val="it-CH"/>
        </w:rPr>
        <w:t>Nel caso in cui diversi Comuni</w:t>
      </w:r>
      <w:r w:rsidR="00B537CE" w:rsidRPr="00EF6EF9">
        <w:rPr>
          <w:lang w:val="it-CH"/>
        </w:rPr>
        <w:t xml:space="preserve"> (</w:t>
      </w:r>
      <w:r w:rsidRPr="00EF6EF9">
        <w:rPr>
          <w:lang w:val="it-CH"/>
        </w:rPr>
        <w:t>ad es. per i compiti intercomunali</w:t>
      </w:r>
      <w:r w:rsidR="00B537CE" w:rsidRPr="00EF6EF9">
        <w:rPr>
          <w:lang w:val="it-CH"/>
        </w:rPr>
        <w:t xml:space="preserve">) </w:t>
      </w:r>
      <w:r w:rsidRPr="00EF6EF9">
        <w:rPr>
          <w:lang w:val="it-CH"/>
        </w:rPr>
        <w:t>siano interessati</w:t>
      </w:r>
      <w:r w:rsidR="00B537CE" w:rsidRPr="00EF6EF9">
        <w:rPr>
          <w:lang w:val="it-CH"/>
        </w:rPr>
        <w:t xml:space="preserve">, </w:t>
      </w:r>
      <w:r w:rsidRPr="00EF6EF9">
        <w:rPr>
          <w:lang w:val="it-CH"/>
        </w:rPr>
        <w:t>la comunicazion</w:t>
      </w:r>
      <w:r>
        <w:rPr>
          <w:lang w:val="it-CH"/>
        </w:rPr>
        <w:t xml:space="preserve">e deve essere coordinata con </w:t>
      </w:r>
      <w:r w:rsidR="000943BF">
        <w:rPr>
          <w:lang w:val="it-CH"/>
        </w:rPr>
        <w:t xml:space="preserve">le </w:t>
      </w:r>
      <w:r w:rsidR="000943BF" w:rsidRPr="00C41F07">
        <w:rPr>
          <w:lang w:val="it-CH"/>
        </w:rPr>
        <w:t>altre persone interessate</w:t>
      </w:r>
      <w:r w:rsidR="0092544F">
        <w:rPr>
          <w:lang w:val="it-CH"/>
        </w:rPr>
        <w:t xml:space="preserve"> e a seconda della situazione con gli stati maggiori di crisi</w:t>
      </w:r>
      <w:r w:rsidR="00B537CE" w:rsidRPr="00EF6EF9">
        <w:rPr>
          <w:lang w:val="it-CH"/>
        </w:rPr>
        <w:t>.</w:t>
      </w:r>
    </w:p>
    <w:p w14:paraId="558C577A" w14:textId="059ADB0D" w:rsidR="00F02C41" w:rsidRPr="0092544F" w:rsidRDefault="0092544F" w:rsidP="00584AE5">
      <w:pPr>
        <w:keepNext/>
        <w:jc w:val="both"/>
        <w:rPr>
          <w:lang w:val="it-CH"/>
        </w:rPr>
      </w:pPr>
      <w:r w:rsidRPr="0092544F">
        <w:rPr>
          <w:lang w:val="it-CH"/>
        </w:rPr>
        <w:t>I principi seguenti devono essere pres</w:t>
      </w:r>
      <w:r w:rsidR="00A16BA9">
        <w:rPr>
          <w:lang w:val="it-CH"/>
        </w:rPr>
        <w:t>i</w:t>
      </w:r>
      <w:r w:rsidRPr="0092544F">
        <w:rPr>
          <w:lang w:val="it-CH"/>
        </w:rPr>
        <w:t xml:space="preserve"> in considerazione per la comunicazione </w:t>
      </w:r>
      <w:r>
        <w:rPr>
          <w:lang w:val="it-CH"/>
        </w:rPr>
        <w:t xml:space="preserve">esterna </w:t>
      </w:r>
      <w:r w:rsidR="000943BF">
        <w:rPr>
          <w:lang w:val="it-CH"/>
        </w:rPr>
        <w:t xml:space="preserve">in caso di </w:t>
      </w:r>
      <w:r>
        <w:rPr>
          <w:lang w:val="it-CH"/>
        </w:rPr>
        <w:t>crisi</w:t>
      </w:r>
      <w:r w:rsidR="00F02C41" w:rsidRPr="0092544F">
        <w:rPr>
          <w:lang w:val="it-CH"/>
        </w:rPr>
        <w:t>:</w:t>
      </w:r>
    </w:p>
    <w:p w14:paraId="16EBAD4B" w14:textId="5DB24D0B" w:rsidR="00D74AB1" w:rsidRPr="0092544F" w:rsidRDefault="0092544F" w:rsidP="00CA3A61">
      <w:pPr>
        <w:pStyle w:val="Paragraphedeliste"/>
        <w:keepNext/>
        <w:widowControl w:val="0"/>
        <w:numPr>
          <w:ilvl w:val="0"/>
          <w:numId w:val="10"/>
        </w:numPr>
        <w:spacing w:after="120" w:line="260" w:lineRule="atLeast"/>
        <w:ind w:left="714" w:hanging="357"/>
        <w:contextualSpacing w:val="0"/>
        <w:rPr>
          <w:lang w:val="it-CH"/>
        </w:rPr>
      </w:pPr>
      <w:r>
        <w:rPr>
          <w:lang w:val="it-CH"/>
        </w:rPr>
        <w:t>c</w:t>
      </w:r>
      <w:r w:rsidRPr="0092544F">
        <w:rPr>
          <w:lang w:val="it-CH"/>
        </w:rPr>
        <w:t>oordina</w:t>
      </w:r>
      <w:r w:rsidR="00E20B95">
        <w:rPr>
          <w:lang w:val="it-CH"/>
        </w:rPr>
        <w:t>re</w:t>
      </w:r>
      <w:r w:rsidRPr="0092544F">
        <w:rPr>
          <w:lang w:val="it-CH"/>
        </w:rPr>
        <w:t xml:space="preserve"> sempre le informazioni con la polizia</w:t>
      </w:r>
      <w:r>
        <w:rPr>
          <w:lang w:val="it-CH"/>
        </w:rPr>
        <w:t>;</w:t>
      </w:r>
    </w:p>
    <w:p w14:paraId="230EEB27" w14:textId="0DBB6E2E" w:rsidR="00584AE5" w:rsidRPr="00E20B95" w:rsidRDefault="00E20B95" w:rsidP="00CA3A61">
      <w:pPr>
        <w:pStyle w:val="Paragraphedeliste"/>
        <w:keepNext/>
        <w:widowControl w:val="0"/>
        <w:numPr>
          <w:ilvl w:val="0"/>
          <w:numId w:val="10"/>
        </w:numPr>
        <w:spacing w:after="120" w:line="260" w:lineRule="atLeast"/>
        <w:ind w:left="714" w:hanging="357"/>
        <w:contextualSpacing w:val="0"/>
        <w:rPr>
          <w:lang w:val="it-CH"/>
        </w:rPr>
      </w:pPr>
      <w:r>
        <w:rPr>
          <w:lang w:val="it-CH"/>
        </w:rPr>
        <w:t>r</w:t>
      </w:r>
      <w:r w:rsidRPr="00E20B95">
        <w:rPr>
          <w:lang w:val="it-CH"/>
        </w:rPr>
        <w:t>imanere fattuali nel comunicare le informazi</w:t>
      </w:r>
      <w:r>
        <w:rPr>
          <w:lang w:val="it-CH"/>
        </w:rPr>
        <w:t>oni</w:t>
      </w:r>
      <w:r w:rsidR="0092544F" w:rsidRPr="00E20B95">
        <w:rPr>
          <w:lang w:val="it-CH"/>
        </w:rPr>
        <w:t>;</w:t>
      </w:r>
    </w:p>
    <w:p w14:paraId="0E5FEE78" w14:textId="58C0CCB2" w:rsidR="00584AE5" w:rsidRPr="00DB75F4" w:rsidRDefault="00AA7415" w:rsidP="00CA3A61">
      <w:pPr>
        <w:pStyle w:val="Paragraphedeliste"/>
        <w:keepNext/>
        <w:widowControl w:val="0"/>
        <w:numPr>
          <w:ilvl w:val="0"/>
          <w:numId w:val="10"/>
        </w:numPr>
        <w:spacing w:after="120" w:line="260" w:lineRule="atLeast"/>
        <w:ind w:left="714" w:hanging="357"/>
        <w:contextualSpacing w:val="0"/>
        <w:rPr>
          <w:lang w:val="it-CH"/>
        </w:rPr>
      </w:pPr>
      <w:r w:rsidRPr="00AA7415">
        <w:rPr>
          <w:lang w:val="it-CH"/>
        </w:rPr>
        <w:t>il</w:t>
      </w:r>
      <w:r>
        <w:rPr>
          <w:lang w:val="it-CH"/>
        </w:rPr>
        <w:t xml:space="preserve"> pubblico</w:t>
      </w:r>
      <w:r w:rsidR="0092544F" w:rsidRPr="00DB75F4">
        <w:rPr>
          <w:lang w:val="it-CH"/>
        </w:rPr>
        <w:t xml:space="preserve"> non conosce</w:t>
      </w:r>
      <w:r w:rsidR="000943BF">
        <w:rPr>
          <w:lang w:val="it-CH"/>
        </w:rPr>
        <w:t xml:space="preserve"> né</w:t>
      </w:r>
      <w:r w:rsidR="0092544F" w:rsidRPr="00DB75F4">
        <w:rPr>
          <w:lang w:val="it-CH"/>
        </w:rPr>
        <w:t xml:space="preserve"> le circostanze esatte della crisi </w:t>
      </w:r>
      <w:r w:rsidR="00E20B95">
        <w:rPr>
          <w:lang w:val="it-CH"/>
        </w:rPr>
        <w:t xml:space="preserve">né </w:t>
      </w:r>
      <w:r w:rsidR="00A16BA9">
        <w:rPr>
          <w:lang w:val="it-CH"/>
        </w:rPr>
        <w:t>gli accordi</w:t>
      </w:r>
      <w:r w:rsidR="00DB75F4" w:rsidRPr="00DB75F4">
        <w:rPr>
          <w:lang w:val="it-CH"/>
        </w:rPr>
        <w:t xml:space="preserve"> intern</w:t>
      </w:r>
      <w:r w:rsidR="00A16BA9">
        <w:rPr>
          <w:lang w:val="it-CH"/>
        </w:rPr>
        <w:t>i</w:t>
      </w:r>
      <w:r w:rsidR="00584AE5" w:rsidRPr="00DB75F4">
        <w:rPr>
          <w:lang w:val="it-CH"/>
        </w:rPr>
        <w:t xml:space="preserve">. </w:t>
      </w:r>
      <w:r w:rsidR="00DB75F4" w:rsidRPr="00DB75F4">
        <w:rPr>
          <w:lang w:val="it-CH"/>
        </w:rPr>
        <w:t xml:space="preserve">È </w:t>
      </w:r>
      <w:r w:rsidR="00DB75F4" w:rsidRPr="00DB75F4">
        <w:rPr>
          <w:lang w:val="it-CH"/>
        </w:rPr>
        <w:lastRenderedPageBreak/>
        <w:t xml:space="preserve">pertanto importante che l’autorità </w:t>
      </w:r>
      <w:r w:rsidR="00E20B95">
        <w:rPr>
          <w:lang w:val="it-CH"/>
        </w:rPr>
        <w:t>coinvolta</w:t>
      </w:r>
      <w:r w:rsidR="00DB75F4" w:rsidRPr="00DB75F4">
        <w:rPr>
          <w:lang w:val="it-CH"/>
        </w:rPr>
        <w:t xml:space="preserve"> comunichi in modo rapido e regolare e si po</w:t>
      </w:r>
      <w:r w:rsidR="00E20B95">
        <w:rPr>
          <w:lang w:val="it-CH"/>
        </w:rPr>
        <w:t>nga come</w:t>
      </w:r>
      <w:r w:rsidR="00E9656A">
        <w:rPr>
          <w:lang w:val="it-CH"/>
        </w:rPr>
        <w:t xml:space="preserve"> </w:t>
      </w:r>
      <w:r w:rsidR="00DB75F4" w:rsidRPr="00DB75F4">
        <w:rPr>
          <w:lang w:val="it-CH"/>
        </w:rPr>
        <w:t xml:space="preserve">fonte </w:t>
      </w:r>
      <w:r w:rsidR="00DB75F4">
        <w:rPr>
          <w:lang w:val="it-CH"/>
        </w:rPr>
        <w:t>centrale e affidabile</w:t>
      </w:r>
      <w:r w:rsidR="00E20B95">
        <w:rPr>
          <w:lang w:val="it-CH"/>
        </w:rPr>
        <w:t xml:space="preserve"> di informazioni</w:t>
      </w:r>
      <w:r w:rsidR="00433370">
        <w:rPr>
          <w:lang w:val="it-CH"/>
        </w:rPr>
        <w:t>;</w:t>
      </w:r>
    </w:p>
    <w:p w14:paraId="114C2705" w14:textId="517F5E5E" w:rsidR="00584AE5" w:rsidRPr="00310375" w:rsidRDefault="00E9656A" w:rsidP="00CA3A61">
      <w:pPr>
        <w:pStyle w:val="Paragraphedeliste"/>
        <w:keepNext/>
        <w:widowControl w:val="0"/>
        <w:numPr>
          <w:ilvl w:val="0"/>
          <w:numId w:val="10"/>
        </w:numPr>
        <w:spacing w:after="120" w:line="260" w:lineRule="atLeast"/>
        <w:ind w:left="714" w:hanging="357"/>
        <w:contextualSpacing w:val="0"/>
        <w:rPr>
          <w:lang w:val="it-CH"/>
        </w:rPr>
      </w:pPr>
      <w:r>
        <w:rPr>
          <w:lang w:val="it-CH"/>
        </w:rPr>
        <w:t>n</w:t>
      </w:r>
      <w:r w:rsidR="00E20B95">
        <w:rPr>
          <w:lang w:val="it-CH"/>
        </w:rPr>
        <w:t>el comunicare le informazioni occorre prestare attenzione a utilizzare un linguaggio generalmente comprensibile</w:t>
      </w:r>
      <w:r w:rsidR="00584AE5" w:rsidRPr="00310375">
        <w:rPr>
          <w:lang w:val="it-CH"/>
        </w:rPr>
        <w:t xml:space="preserve">. </w:t>
      </w:r>
      <w:r w:rsidR="00310375" w:rsidRPr="00310375">
        <w:rPr>
          <w:lang w:val="it-CH"/>
        </w:rPr>
        <w:t xml:space="preserve">Se il </w:t>
      </w:r>
      <w:proofErr w:type="spellStart"/>
      <w:r w:rsidR="00310375" w:rsidRPr="00310375">
        <w:rPr>
          <w:lang w:val="it-CH"/>
        </w:rPr>
        <w:t>ciberattacco</w:t>
      </w:r>
      <w:proofErr w:type="spellEnd"/>
      <w:r w:rsidR="00E20B95">
        <w:rPr>
          <w:lang w:val="it-CH"/>
        </w:rPr>
        <w:t xml:space="preserve"> si è verificato</w:t>
      </w:r>
      <w:r w:rsidR="00310375" w:rsidRPr="00310375">
        <w:rPr>
          <w:lang w:val="it-CH"/>
        </w:rPr>
        <w:t xml:space="preserve"> in un comune bilingue, la comunicazione d</w:t>
      </w:r>
      <w:r w:rsidR="00E20B95">
        <w:rPr>
          <w:lang w:val="it-CH"/>
        </w:rPr>
        <w:t xml:space="preserve">eve </w:t>
      </w:r>
      <w:r w:rsidR="00310375" w:rsidRPr="00310375">
        <w:rPr>
          <w:lang w:val="it-CH"/>
        </w:rPr>
        <w:t>avveni</w:t>
      </w:r>
      <w:r w:rsidR="00310375">
        <w:rPr>
          <w:lang w:val="it-CH"/>
        </w:rPr>
        <w:t xml:space="preserve">re </w:t>
      </w:r>
      <w:r w:rsidR="00E20B95">
        <w:rPr>
          <w:lang w:val="it-CH"/>
        </w:rPr>
        <w:t xml:space="preserve">in entrambe le </w:t>
      </w:r>
      <w:r w:rsidR="00310375">
        <w:rPr>
          <w:lang w:val="it-CH"/>
        </w:rPr>
        <w:t>lingue ufficiali</w:t>
      </w:r>
      <w:r w:rsidR="00433370">
        <w:rPr>
          <w:lang w:val="it-CH"/>
        </w:rPr>
        <w:t>;</w:t>
      </w:r>
    </w:p>
    <w:p w14:paraId="43F2D8E3" w14:textId="03C1EC01" w:rsidR="0018788C" w:rsidRPr="00D95EDE" w:rsidRDefault="00433370" w:rsidP="00CA3A61">
      <w:pPr>
        <w:pStyle w:val="Paragraphedeliste"/>
        <w:keepNext/>
        <w:widowControl w:val="0"/>
        <w:numPr>
          <w:ilvl w:val="0"/>
          <w:numId w:val="10"/>
        </w:numPr>
        <w:spacing w:after="120" w:line="260" w:lineRule="atLeast"/>
        <w:ind w:left="714" w:hanging="357"/>
        <w:contextualSpacing w:val="0"/>
        <w:rPr>
          <w:lang w:val="it-CH"/>
        </w:rPr>
      </w:pPr>
      <w:r>
        <w:rPr>
          <w:lang w:val="it-CH"/>
        </w:rPr>
        <w:t>l</w:t>
      </w:r>
      <w:r w:rsidR="00D95EDE" w:rsidRPr="00D95EDE">
        <w:rPr>
          <w:lang w:val="it-CH"/>
        </w:rPr>
        <w:t>e preoccupazioni r</w:t>
      </w:r>
      <w:r w:rsidR="00E20B95">
        <w:rPr>
          <w:lang w:val="it-CH"/>
        </w:rPr>
        <w:t>elative al</w:t>
      </w:r>
      <w:r w:rsidR="00D95EDE" w:rsidRPr="00D95EDE">
        <w:rPr>
          <w:lang w:val="it-CH"/>
        </w:rPr>
        <w:t>la sicurezza di dati, beni e</w:t>
      </w:r>
      <w:r w:rsidR="00E20B95">
        <w:rPr>
          <w:lang w:val="it-CH"/>
        </w:rPr>
        <w:t xml:space="preserve"> s</w:t>
      </w:r>
      <w:r w:rsidR="00D95EDE" w:rsidRPr="00D95EDE">
        <w:rPr>
          <w:lang w:val="it-CH"/>
        </w:rPr>
        <w:t>ervizi</w:t>
      </w:r>
      <w:r w:rsidR="00D95EDE">
        <w:rPr>
          <w:lang w:val="it-CH"/>
        </w:rPr>
        <w:t xml:space="preserve"> devono essere prese sul serio</w:t>
      </w:r>
      <w:r w:rsidR="00584AE5" w:rsidRPr="00D95EDE">
        <w:rPr>
          <w:lang w:val="it-CH"/>
        </w:rPr>
        <w:t>.</w:t>
      </w:r>
      <w:r w:rsidR="00D95EDE">
        <w:rPr>
          <w:lang w:val="it-CH"/>
        </w:rPr>
        <w:t xml:space="preserve"> </w:t>
      </w:r>
      <w:r w:rsidR="00D95EDE" w:rsidRPr="00FD205C">
        <w:rPr>
          <w:lang w:val="it-CH"/>
        </w:rPr>
        <w:t>È importante comunicare in modo trasparente</w:t>
      </w:r>
      <w:r w:rsidR="007A3D86" w:rsidRPr="00FD205C">
        <w:rPr>
          <w:lang w:val="it-CH"/>
        </w:rPr>
        <w:t>.</w:t>
      </w:r>
      <w:r w:rsidR="00D95EDE" w:rsidRPr="00FD205C">
        <w:rPr>
          <w:lang w:val="it-CH"/>
        </w:rPr>
        <w:t xml:space="preserve"> </w:t>
      </w:r>
      <w:r w:rsidR="00D95EDE" w:rsidRPr="00D95EDE">
        <w:rPr>
          <w:lang w:val="it-CH"/>
        </w:rPr>
        <w:t>A tal</w:t>
      </w:r>
      <w:r w:rsidR="00D95EDE">
        <w:rPr>
          <w:lang w:val="it-CH"/>
        </w:rPr>
        <w:t xml:space="preserve"> fine</w:t>
      </w:r>
      <w:r w:rsidR="00D95EDE" w:rsidRPr="00D95EDE">
        <w:rPr>
          <w:lang w:val="it-CH"/>
        </w:rPr>
        <w:t xml:space="preserve"> defini</w:t>
      </w:r>
      <w:r w:rsidR="00E20B95">
        <w:rPr>
          <w:lang w:val="it-CH"/>
        </w:rPr>
        <w:t>re</w:t>
      </w:r>
      <w:r w:rsidR="00D95EDE" w:rsidRPr="00D95EDE">
        <w:rPr>
          <w:lang w:val="it-CH"/>
        </w:rPr>
        <w:t xml:space="preserve"> anche chiaramente i temi su cui non si devono fornire informazio</w:t>
      </w:r>
      <w:r w:rsidR="00D95EDE">
        <w:rPr>
          <w:lang w:val="it-CH"/>
        </w:rPr>
        <w:t>ni</w:t>
      </w:r>
      <w:r w:rsidR="007A3D86" w:rsidRPr="00D95EDE">
        <w:rPr>
          <w:lang w:val="it-CH"/>
        </w:rPr>
        <w:t>.</w:t>
      </w:r>
    </w:p>
    <w:p w14:paraId="5790B32A" w14:textId="285C5AC9" w:rsidR="00584AE5" w:rsidRPr="00D95EDE" w:rsidRDefault="00D95EDE" w:rsidP="00584AE5">
      <w:pPr>
        <w:keepNext/>
        <w:spacing w:after="120"/>
        <w:jc w:val="both"/>
        <w:rPr>
          <w:lang w:val="it-CH"/>
        </w:rPr>
      </w:pPr>
      <w:r w:rsidRPr="00D95EDE">
        <w:rPr>
          <w:lang w:val="it-CH"/>
        </w:rPr>
        <w:t xml:space="preserve">La comunicazione di crisi in caso di </w:t>
      </w:r>
      <w:proofErr w:type="spellStart"/>
      <w:r w:rsidR="00433370">
        <w:rPr>
          <w:lang w:val="it-CH"/>
        </w:rPr>
        <w:t>ciber</w:t>
      </w:r>
      <w:r w:rsidRPr="00D95EDE">
        <w:rPr>
          <w:lang w:val="it-CH"/>
        </w:rPr>
        <w:t>attacco</w:t>
      </w:r>
      <w:proofErr w:type="spellEnd"/>
      <w:r w:rsidRPr="00D95EDE">
        <w:rPr>
          <w:lang w:val="it-CH"/>
        </w:rPr>
        <w:t xml:space="preserve"> si divide in tre fasi</w:t>
      </w:r>
      <w:r w:rsidR="00584AE5" w:rsidRPr="00D95EDE">
        <w:rPr>
          <w:lang w:val="it-CH"/>
        </w:rPr>
        <w:t xml:space="preserve">. </w:t>
      </w:r>
      <w:r w:rsidRPr="00201AF4">
        <w:rPr>
          <w:lang w:val="it-CH"/>
        </w:rPr>
        <w:t xml:space="preserve">Strumenti ausiliari </w:t>
      </w:r>
      <w:r w:rsidR="00100EAC">
        <w:rPr>
          <w:lang w:val="it-CH"/>
        </w:rPr>
        <w:t>ad hoc</w:t>
      </w:r>
      <w:r w:rsidRPr="00201AF4">
        <w:rPr>
          <w:lang w:val="it-CH"/>
        </w:rPr>
        <w:t xml:space="preserve"> sono disponibili sul sito web dell’UFCS</w:t>
      </w:r>
      <w:r w:rsidR="00F00B8A">
        <w:rPr>
          <w:rStyle w:val="Appelnotedebasdep"/>
        </w:rPr>
        <w:footnoteReference w:id="11"/>
      </w:r>
      <w:r w:rsidR="00433370">
        <w:rPr>
          <w:lang w:val="it-CH"/>
        </w:rPr>
        <w:t>.</w:t>
      </w:r>
    </w:p>
    <w:p w14:paraId="65362A39" w14:textId="6490D818" w:rsidR="00584AE5" w:rsidRPr="00433370" w:rsidRDefault="00D95EDE" w:rsidP="00CA3A61">
      <w:pPr>
        <w:pStyle w:val="Paragraphedeliste"/>
        <w:keepNext/>
        <w:widowControl w:val="0"/>
        <w:numPr>
          <w:ilvl w:val="0"/>
          <w:numId w:val="11"/>
        </w:numPr>
        <w:spacing w:after="120" w:line="260" w:lineRule="atLeast"/>
        <w:contextualSpacing w:val="0"/>
        <w:jc w:val="both"/>
        <w:rPr>
          <w:lang w:val="it-CH"/>
        </w:rPr>
      </w:pPr>
      <w:r w:rsidRPr="00433370">
        <w:rPr>
          <w:b/>
          <w:bCs/>
          <w:lang w:val="it-CH"/>
        </w:rPr>
        <w:t>Fase</w:t>
      </w:r>
      <w:r w:rsidR="00584AE5" w:rsidRPr="00433370">
        <w:rPr>
          <w:b/>
          <w:bCs/>
          <w:lang w:val="it-CH"/>
        </w:rPr>
        <w:t xml:space="preserve"> 1: </w:t>
      </w:r>
      <w:r w:rsidR="00433370">
        <w:rPr>
          <w:b/>
          <w:bCs/>
          <w:lang w:val="it-CH"/>
        </w:rPr>
        <w:t>i</w:t>
      </w:r>
      <w:r w:rsidR="00584AE5" w:rsidRPr="00433370">
        <w:rPr>
          <w:b/>
          <w:bCs/>
          <w:lang w:val="it-CH"/>
        </w:rPr>
        <w:t>nforma</w:t>
      </w:r>
      <w:r w:rsidRPr="00433370">
        <w:rPr>
          <w:b/>
          <w:bCs/>
          <w:lang w:val="it-CH"/>
        </w:rPr>
        <w:t>zioni sul</w:t>
      </w:r>
      <w:r w:rsidR="00433370">
        <w:rPr>
          <w:b/>
          <w:bCs/>
          <w:lang w:val="it-CH"/>
        </w:rPr>
        <w:t xml:space="preserve"> </w:t>
      </w:r>
      <w:proofErr w:type="spellStart"/>
      <w:r w:rsidR="00433370">
        <w:rPr>
          <w:b/>
          <w:bCs/>
          <w:lang w:val="it-CH"/>
        </w:rPr>
        <w:t>ciberattacco</w:t>
      </w:r>
      <w:proofErr w:type="spellEnd"/>
    </w:p>
    <w:p w14:paraId="69FEAFFC" w14:textId="31E971B3" w:rsidR="00584AE5" w:rsidRPr="00433370" w:rsidRDefault="00433370" w:rsidP="00CA3A61">
      <w:pPr>
        <w:pStyle w:val="Paragraphedeliste"/>
        <w:keepNext/>
        <w:widowControl w:val="0"/>
        <w:numPr>
          <w:ilvl w:val="0"/>
          <w:numId w:val="11"/>
        </w:numPr>
        <w:spacing w:after="120" w:line="260" w:lineRule="atLeast"/>
        <w:contextualSpacing w:val="0"/>
        <w:jc w:val="both"/>
        <w:rPr>
          <w:lang w:val="it-CH"/>
        </w:rPr>
      </w:pPr>
      <w:r w:rsidRPr="00433370">
        <w:rPr>
          <w:b/>
          <w:bCs/>
          <w:lang w:val="it-CH"/>
        </w:rPr>
        <w:t>Fase</w:t>
      </w:r>
      <w:r w:rsidR="00584AE5" w:rsidRPr="00433370">
        <w:rPr>
          <w:b/>
          <w:bCs/>
          <w:lang w:val="it-CH"/>
        </w:rPr>
        <w:t xml:space="preserve"> 2: </w:t>
      </w:r>
      <w:r w:rsidRPr="00433370">
        <w:rPr>
          <w:b/>
          <w:bCs/>
          <w:lang w:val="it-CH"/>
        </w:rPr>
        <w:t xml:space="preserve">informazioni sul contrasto al </w:t>
      </w:r>
      <w:proofErr w:type="spellStart"/>
      <w:r w:rsidRPr="00433370">
        <w:rPr>
          <w:b/>
          <w:bCs/>
          <w:lang w:val="it-CH"/>
        </w:rPr>
        <w:t>ci</w:t>
      </w:r>
      <w:r>
        <w:rPr>
          <w:b/>
          <w:bCs/>
          <w:lang w:val="it-CH"/>
        </w:rPr>
        <w:t>berattacco</w:t>
      </w:r>
      <w:proofErr w:type="spellEnd"/>
    </w:p>
    <w:p w14:paraId="6AB24A3C" w14:textId="248296BF" w:rsidR="00584AE5" w:rsidRPr="00FD205C" w:rsidRDefault="00433370" w:rsidP="00CA3A61">
      <w:pPr>
        <w:pStyle w:val="Paragraphedeliste"/>
        <w:keepNext/>
        <w:widowControl w:val="0"/>
        <w:numPr>
          <w:ilvl w:val="0"/>
          <w:numId w:val="11"/>
        </w:numPr>
        <w:spacing w:after="120" w:line="260" w:lineRule="atLeast"/>
        <w:contextualSpacing w:val="0"/>
        <w:jc w:val="both"/>
        <w:rPr>
          <w:lang w:val="it-CH"/>
        </w:rPr>
      </w:pPr>
      <w:r w:rsidRPr="00FD205C">
        <w:rPr>
          <w:b/>
          <w:bCs/>
          <w:lang w:val="it-CH"/>
        </w:rPr>
        <w:t>Fase</w:t>
      </w:r>
      <w:r w:rsidR="00584AE5" w:rsidRPr="00FD205C">
        <w:rPr>
          <w:b/>
          <w:bCs/>
          <w:lang w:val="it-CH"/>
        </w:rPr>
        <w:t xml:space="preserve"> 3: </w:t>
      </w:r>
      <w:r w:rsidRPr="00FD205C">
        <w:rPr>
          <w:b/>
          <w:bCs/>
          <w:lang w:val="it-CH"/>
        </w:rPr>
        <w:t xml:space="preserve">informazioni sulla conclusione del </w:t>
      </w:r>
      <w:proofErr w:type="spellStart"/>
      <w:r w:rsidRPr="00FD205C">
        <w:rPr>
          <w:b/>
          <w:bCs/>
          <w:lang w:val="it-CH"/>
        </w:rPr>
        <w:t>ciberattacco</w:t>
      </w:r>
      <w:proofErr w:type="spellEnd"/>
    </w:p>
    <w:p w14:paraId="4F3755E2" w14:textId="241875D2" w:rsidR="00584AE5" w:rsidRPr="00433370" w:rsidRDefault="00433370" w:rsidP="00584AE5">
      <w:pPr>
        <w:keepNext/>
        <w:spacing w:after="120"/>
        <w:jc w:val="both"/>
        <w:rPr>
          <w:lang w:val="it-CH"/>
        </w:rPr>
      </w:pPr>
      <w:r w:rsidRPr="00433370">
        <w:rPr>
          <w:lang w:val="it-CH"/>
        </w:rPr>
        <w:t xml:space="preserve">I messaggi </w:t>
      </w:r>
      <w:r w:rsidR="006122AB">
        <w:rPr>
          <w:lang w:val="it-CH"/>
        </w:rPr>
        <w:t xml:space="preserve">principali </w:t>
      </w:r>
      <w:r w:rsidRPr="00433370">
        <w:rPr>
          <w:lang w:val="it-CH"/>
        </w:rPr>
        <w:t>devono rimanere immutati durante tutte</w:t>
      </w:r>
      <w:r w:rsidR="00174822">
        <w:rPr>
          <w:lang w:val="it-CH"/>
        </w:rPr>
        <w:t xml:space="preserve"> e</w:t>
      </w:r>
      <w:r w:rsidRPr="00433370">
        <w:rPr>
          <w:lang w:val="it-CH"/>
        </w:rPr>
        <w:t xml:space="preserve"> tre</w:t>
      </w:r>
      <w:r w:rsidR="00174822">
        <w:rPr>
          <w:lang w:val="it-CH"/>
        </w:rPr>
        <w:t xml:space="preserve"> le</w:t>
      </w:r>
      <w:r w:rsidRPr="00433370">
        <w:rPr>
          <w:lang w:val="it-CH"/>
        </w:rPr>
        <w:t xml:space="preserve"> fa</w:t>
      </w:r>
      <w:r>
        <w:rPr>
          <w:lang w:val="it-CH"/>
        </w:rPr>
        <w:t>si.</w:t>
      </w:r>
    </w:p>
    <w:p w14:paraId="18E69B7E" w14:textId="1F076221" w:rsidR="00584AE5" w:rsidRPr="00433370" w:rsidRDefault="00433370" w:rsidP="00CA3A61">
      <w:pPr>
        <w:keepNext/>
        <w:widowControl w:val="0"/>
        <w:numPr>
          <w:ilvl w:val="0"/>
          <w:numId w:val="9"/>
        </w:numPr>
        <w:spacing w:after="120" w:line="260" w:lineRule="atLeast"/>
        <w:rPr>
          <w:lang w:val="it-CH"/>
        </w:rPr>
      </w:pPr>
      <w:r w:rsidRPr="00433370">
        <w:rPr>
          <w:lang w:val="it-CH"/>
        </w:rPr>
        <w:t>Il Comune mantiene</w:t>
      </w:r>
      <w:r>
        <w:rPr>
          <w:lang w:val="it-CH"/>
        </w:rPr>
        <w:t xml:space="preserve"> </w:t>
      </w:r>
      <w:r w:rsidRPr="00433370">
        <w:rPr>
          <w:lang w:val="it-CH"/>
        </w:rPr>
        <w:t>la situazione sotto controllo e ha introdotto misure opportune</w:t>
      </w:r>
      <w:r w:rsidR="00584AE5" w:rsidRPr="00433370">
        <w:rPr>
          <w:lang w:val="it-CH"/>
        </w:rPr>
        <w:t>.</w:t>
      </w:r>
    </w:p>
    <w:p w14:paraId="61E7E2D3" w14:textId="65ADF34C" w:rsidR="00584AE5" w:rsidRPr="00FD205C" w:rsidRDefault="00433370" w:rsidP="00CA3A61">
      <w:pPr>
        <w:keepNext/>
        <w:widowControl w:val="0"/>
        <w:numPr>
          <w:ilvl w:val="0"/>
          <w:numId w:val="9"/>
        </w:numPr>
        <w:spacing w:after="120" w:line="260" w:lineRule="atLeast"/>
        <w:rPr>
          <w:lang w:val="it-CH"/>
        </w:rPr>
      </w:pPr>
      <w:r w:rsidRPr="00FD205C">
        <w:rPr>
          <w:lang w:val="it-CH"/>
        </w:rPr>
        <w:t>La sicurezza e l’integrità dei dati della popolazione, dei collaboratori e dei partner sono la nostra massima priorità.</w:t>
      </w:r>
    </w:p>
    <w:p w14:paraId="17F59F62" w14:textId="434747BF" w:rsidR="00584AE5" w:rsidRPr="00433370" w:rsidRDefault="00433370" w:rsidP="00CA3A61">
      <w:pPr>
        <w:keepNext/>
        <w:widowControl w:val="0"/>
        <w:numPr>
          <w:ilvl w:val="0"/>
          <w:numId w:val="9"/>
        </w:numPr>
        <w:spacing w:after="120" w:line="260" w:lineRule="atLeast"/>
        <w:rPr>
          <w:lang w:val="it-CH"/>
        </w:rPr>
      </w:pPr>
      <w:r w:rsidRPr="00433370">
        <w:rPr>
          <w:lang w:val="it-CH"/>
        </w:rPr>
        <w:t>Il Comune sta indagando sull’</w:t>
      </w:r>
      <w:r w:rsidR="000C5F11">
        <w:rPr>
          <w:lang w:val="it-CH"/>
        </w:rPr>
        <w:t>incidente</w:t>
      </w:r>
      <w:r w:rsidRPr="00433370">
        <w:rPr>
          <w:lang w:val="it-CH"/>
        </w:rPr>
        <w:t xml:space="preserve"> e sta collaborando con la </w:t>
      </w:r>
      <w:r w:rsidR="007A3D86" w:rsidRPr="00433370">
        <w:rPr>
          <w:lang w:val="it-CH"/>
        </w:rPr>
        <w:t>[</w:t>
      </w:r>
      <w:r w:rsidRPr="00433370">
        <w:rPr>
          <w:highlight w:val="lightGray"/>
          <w:lang w:val="it-CH"/>
        </w:rPr>
        <w:t>polizia cantonale e il fornitore di prestazioni informatiche preposto</w:t>
      </w:r>
      <w:r w:rsidR="007A3D86" w:rsidRPr="00433370">
        <w:rPr>
          <w:lang w:val="it-CH"/>
        </w:rPr>
        <w:t xml:space="preserve">] </w:t>
      </w:r>
      <w:r w:rsidR="00A16BA9" w:rsidRPr="00A16BA9">
        <w:rPr>
          <w:lang w:val="it-CH"/>
        </w:rPr>
        <w:t>per determinare l’origine e la portata dell’</w:t>
      </w:r>
      <w:r w:rsidR="000C5F11">
        <w:rPr>
          <w:lang w:val="it-CH"/>
        </w:rPr>
        <w:t>incidente</w:t>
      </w:r>
      <w:r w:rsidR="00584AE5" w:rsidRPr="00433370">
        <w:rPr>
          <w:lang w:val="it-CH"/>
        </w:rPr>
        <w:t>.</w:t>
      </w:r>
    </w:p>
    <w:p w14:paraId="009215A6" w14:textId="6B34F3CD" w:rsidR="00A16BA9" w:rsidRPr="00FD205C" w:rsidRDefault="00A16BA9" w:rsidP="00CA3A61">
      <w:pPr>
        <w:keepNext/>
        <w:widowControl w:val="0"/>
        <w:numPr>
          <w:ilvl w:val="0"/>
          <w:numId w:val="9"/>
        </w:numPr>
        <w:spacing w:after="120" w:line="260" w:lineRule="atLeast"/>
        <w:rPr>
          <w:lang w:val="it-CH"/>
        </w:rPr>
      </w:pPr>
      <w:r w:rsidRPr="00FD205C">
        <w:rPr>
          <w:lang w:val="it-CH"/>
        </w:rPr>
        <w:t>Il Comune comunicherà in modo trasparente e tempestivo eventuali nuovi dettagli.</w:t>
      </w:r>
    </w:p>
    <w:p w14:paraId="730BAD94" w14:textId="5F75D4FF" w:rsidR="00BD2D7A" w:rsidRPr="00650A50" w:rsidRDefault="00650A50" w:rsidP="00885436">
      <w:pPr>
        <w:pStyle w:val="Titre2"/>
        <w:rPr>
          <w:lang w:val="it-CH"/>
        </w:rPr>
      </w:pPr>
      <w:bookmarkStart w:id="22" w:name="_Toc214024211"/>
      <w:r w:rsidRPr="00650A50">
        <w:rPr>
          <w:lang w:val="it-CH"/>
        </w:rPr>
        <w:t xml:space="preserve">Valutazione della situazione e </w:t>
      </w:r>
      <w:r w:rsidRPr="000943BF">
        <w:rPr>
          <w:lang w:val="it-CH"/>
        </w:rPr>
        <w:t>procedura operativa</w:t>
      </w:r>
      <w:bookmarkEnd w:id="22"/>
    </w:p>
    <w:p w14:paraId="32A55B3C" w14:textId="3C7D06DF" w:rsidR="00954A66" w:rsidRPr="00FD205C" w:rsidRDefault="00650A50" w:rsidP="0018788C">
      <w:pPr>
        <w:spacing w:after="120" w:line="260" w:lineRule="atLeast"/>
        <w:jc w:val="both"/>
        <w:rPr>
          <w:lang w:val="it-CH"/>
        </w:rPr>
      </w:pPr>
      <w:r w:rsidRPr="00650A50">
        <w:rPr>
          <w:lang w:val="it-CH"/>
        </w:rPr>
        <w:t>Lo stato maggiore di crisi valuta</w:t>
      </w:r>
      <w:r w:rsidR="00804AC6" w:rsidRPr="00650A50">
        <w:rPr>
          <w:lang w:val="it-CH"/>
        </w:rPr>
        <w:t xml:space="preserve"> </w:t>
      </w:r>
      <w:r w:rsidR="00E1223E" w:rsidRPr="00650A50">
        <w:rPr>
          <w:highlight w:val="lightGray"/>
          <w:lang w:val="it-CH"/>
        </w:rPr>
        <w:t>[</w:t>
      </w:r>
      <w:r w:rsidRPr="00650A50">
        <w:rPr>
          <w:highlight w:val="lightGray"/>
          <w:lang w:val="it-CH"/>
        </w:rPr>
        <w:t>a scadenza regolare</w:t>
      </w:r>
      <w:r w:rsidR="00E1223E" w:rsidRPr="00650A50">
        <w:rPr>
          <w:highlight w:val="lightGray"/>
          <w:lang w:val="it-CH"/>
        </w:rPr>
        <w:t>]</w:t>
      </w:r>
      <w:r w:rsidR="00954A66" w:rsidRPr="00650A50">
        <w:rPr>
          <w:lang w:val="it-CH"/>
        </w:rPr>
        <w:t xml:space="preserve"> </w:t>
      </w:r>
      <w:r w:rsidRPr="00650A50">
        <w:rPr>
          <w:lang w:val="it-CH"/>
        </w:rPr>
        <w:t>la situazione e decide, se quest’ultima deve essere comunicata internamente e/o esternamente</w:t>
      </w:r>
      <w:r>
        <w:rPr>
          <w:lang w:val="it-CH"/>
        </w:rPr>
        <w:t xml:space="preserve"> </w:t>
      </w:r>
      <w:r w:rsidR="00E07AC5" w:rsidRPr="00650A50">
        <w:rPr>
          <w:lang w:val="it-CH"/>
        </w:rPr>
        <w:t>(</w:t>
      </w:r>
      <w:r>
        <w:rPr>
          <w:lang w:val="it-CH"/>
        </w:rPr>
        <w:t>sezione</w:t>
      </w:r>
      <w:r w:rsidR="00EC6DA2" w:rsidRPr="00650A50">
        <w:rPr>
          <w:lang w:val="it-CH"/>
        </w:rPr>
        <w:t xml:space="preserve"> </w:t>
      </w:r>
      <w:r w:rsidR="0018788C" w:rsidRPr="00650A50">
        <w:rPr>
          <w:lang w:val="it-CH"/>
        </w:rPr>
        <w:t>4</w:t>
      </w:r>
      <w:r w:rsidR="00E07AC5" w:rsidRPr="00650A50">
        <w:rPr>
          <w:lang w:val="it-CH"/>
        </w:rPr>
        <w:t>.5)</w:t>
      </w:r>
      <w:r w:rsidR="000A6B14" w:rsidRPr="00650A50">
        <w:rPr>
          <w:lang w:val="it-CH"/>
        </w:rPr>
        <w:t xml:space="preserve"> </w:t>
      </w:r>
      <w:r>
        <w:rPr>
          <w:lang w:val="it-CH"/>
        </w:rPr>
        <w:t>e definisce le misure per far fronte all’emergenza e/o alla crisi</w:t>
      </w:r>
      <w:r w:rsidR="00954A66" w:rsidRPr="00650A50">
        <w:rPr>
          <w:lang w:val="it-CH"/>
        </w:rPr>
        <w:t xml:space="preserve">. </w:t>
      </w:r>
      <w:bookmarkStart w:id="23" w:name="_Hlk210892067"/>
      <w:r w:rsidR="00D763C4" w:rsidRPr="00D763C4">
        <w:rPr>
          <w:lang w:val="it-CH"/>
        </w:rPr>
        <w:t xml:space="preserve">A tale scopo i rappresentanti dell’organizzazione d’emergenza scambiano </w:t>
      </w:r>
      <w:r w:rsidR="00D763C4">
        <w:rPr>
          <w:lang w:val="it-CH"/>
        </w:rPr>
        <w:t>opinioni</w:t>
      </w:r>
      <w:r w:rsidR="00D763C4" w:rsidRPr="00D763C4">
        <w:rPr>
          <w:lang w:val="it-CH"/>
        </w:rPr>
        <w:t xml:space="preserve"> co</w:t>
      </w:r>
      <w:r w:rsidR="00D763C4">
        <w:rPr>
          <w:lang w:val="it-CH"/>
        </w:rPr>
        <w:t>n i partner (sezione 3.3.3) e gli altri organi, come</w:t>
      </w:r>
      <w:r w:rsidR="009A5119">
        <w:rPr>
          <w:lang w:val="it-CH"/>
        </w:rPr>
        <w:t xml:space="preserve"> gli</w:t>
      </w:r>
      <w:r w:rsidR="00D763C4">
        <w:rPr>
          <w:lang w:val="it-CH"/>
        </w:rPr>
        <w:t xml:space="preserve"> </w:t>
      </w:r>
      <w:bookmarkEnd w:id="23"/>
      <w:r w:rsidR="00B9487E" w:rsidRPr="00D763C4">
        <w:rPr>
          <w:lang w:val="it-CH"/>
        </w:rPr>
        <w:t>Incident</w:t>
      </w:r>
      <w:r w:rsidR="00FF7611" w:rsidRPr="00D763C4">
        <w:rPr>
          <w:lang w:val="it-CH"/>
        </w:rPr>
        <w:t>-</w:t>
      </w:r>
      <w:r w:rsidR="00B9487E" w:rsidRPr="00D763C4">
        <w:rPr>
          <w:lang w:val="it-CH"/>
        </w:rPr>
        <w:t>Response</w:t>
      </w:r>
      <w:r w:rsidR="00FF7611" w:rsidRPr="00D763C4">
        <w:rPr>
          <w:lang w:val="it-CH"/>
        </w:rPr>
        <w:t>-</w:t>
      </w:r>
      <w:r w:rsidR="00B9487E" w:rsidRPr="00D763C4">
        <w:rPr>
          <w:lang w:val="it-CH"/>
        </w:rPr>
        <w:t>Team</w:t>
      </w:r>
      <w:r w:rsidR="00143658">
        <w:rPr>
          <w:lang w:val="it-CH"/>
        </w:rPr>
        <w:t xml:space="preserve"> esterni, l’UFCS o </w:t>
      </w:r>
      <w:r w:rsidR="009A5119">
        <w:rPr>
          <w:lang w:val="it-CH"/>
        </w:rPr>
        <w:t xml:space="preserve">gli </w:t>
      </w:r>
      <w:r w:rsidR="000C5F11" w:rsidRPr="000943BF">
        <w:rPr>
          <w:lang w:val="it-CH"/>
        </w:rPr>
        <w:t>informatici</w:t>
      </w:r>
      <w:r w:rsidR="00143658" w:rsidRPr="000943BF">
        <w:rPr>
          <w:lang w:val="it-CH"/>
        </w:rPr>
        <w:t xml:space="preserve"> forensi</w:t>
      </w:r>
      <w:r w:rsidR="00CC7C8A">
        <w:rPr>
          <w:lang w:val="it-CH"/>
        </w:rPr>
        <w:t xml:space="preserve"> </w:t>
      </w:r>
      <w:r w:rsidR="00143658">
        <w:rPr>
          <w:lang w:val="it-CH"/>
        </w:rPr>
        <w:t>esterni</w:t>
      </w:r>
      <w:r w:rsidR="00B9487E" w:rsidRPr="00D763C4">
        <w:rPr>
          <w:lang w:val="it-CH"/>
        </w:rPr>
        <w:t>.</w:t>
      </w:r>
      <w:r w:rsidR="00954A66" w:rsidRPr="00D763C4">
        <w:rPr>
          <w:lang w:val="it-CH"/>
        </w:rPr>
        <w:t xml:space="preserve"> </w:t>
      </w:r>
      <w:r w:rsidR="00143658" w:rsidRPr="00FD205C">
        <w:rPr>
          <w:lang w:val="it-CH"/>
        </w:rPr>
        <w:t>Tutte le decisioni vengono verbalizzate</w:t>
      </w:r>
      <w:r w:rsidR="00296172" w:rsidRPr="00FD205C">
        <w:rPr>
          <w:lang w:val="it-CH"/>
        </w:rPr>
        <w:t>.</w:t>
      </w:r>
    </w:p>
    <w:p w14:paraId="65C317E6" w14:textId="7B2DF0E0" w:rsidR="00954A66" w:rsidRPr="00143658" w:rsidRDefault="00143658" w:rsidP="00143658">
      <w:pPr>
        <w:spacing w:after="120" w:line="260" w:lineRule="atLeast"/>
        <w:rPr>
          <w:lang w:val="it-CH"/>
        </w:rPr>
      </w:pPr>
      <w:r w:rsidRPr="00143658">
        <w:rPr>
          <w:lang w:val="it-CH"/>
        </w:rPr>
        <w:t>La procedura operativa si prefigge di riprendere i compiti conformemente alle priorità del ripristino</w:t>
      </w:r>
      <w:r>
        <w:rPr>
          <w:lang w:val="it-CH"/>
        </w:rPr>
        <w:t xml:space="preserve"> </w:t>
      </w:r>
      <w:r w:rsidR="00954A66" w:rsidRPr="00143658">
        <w:rPr>
          <w:lang w:val="it-CH"/>
        </w:rPr>
        <w:t>(</w:t>
      </w:r>
      <w:r>
        <w:rPr>
          <w:lang w:val="it-CH"/>
        </w:rPr>
        <w:t>sezione</w:t>
      </w:r>
      <w:r w:rsidR="00EC6DA2" w:rsidRPr="00143658">
        <w:rPr>
          <w:lang w:val="it-CH"/>
        </w:rPr>
        <w:t xml:space="preserve"> </w:t>
      </w:r>
      <w:r w:rsidR="0018788C" w:rsidRPr="00143658">
        <w:rPr>
          <w:lang w:val="it-CH"/>
        </w:rPr>
        <w:t>3</w:t>
      </w:r>
      <w:r w:rsidR="00954A66" w:rsidRPr="00143658">
        <w:rPr>
          <w:lang w:val="it-CH"/>
        </w:rPr>
        <w:t xml:space="preserve">.3.2). </w:t>
      </w:r>
      <w:r>
        <w:rPr>
          <w:lang w:val="it-CH"/>
        </w:rPr>
        <w:t>Ciò ha luogo in quattro fasi.</w:t>
      </w:r>
      <w:r w:rsidR="00954A66" w:rsidRPr="00143658">
        <w:rPr>
          <w:lang w:val="it-CH"/>
        </w:rPr>
        <w:t xml:space="preserve"> </w:t>
      </w:r>
    </w:p>
    <w:p w14:paraId="57B5674D" w14:textId="420A1516" w:rsidR="00E1223E" w:rsidRPr="006E4B4E" w:rsidRDefault="006E4B4E" w:rsidP="00CA3A61">
      <w:pPr>
        <w:pStyle w:val="Paragraphedeliste"/>
        <w:numPr>
          <w:ilvl w:val="0"/>
          <w:numId w:val="13"/>
        </w:numPr>
        <w:spacing w:after="120" w:line="260" w:lineRule="atLeast"/>
        <w:contextualSpacing w:val="0"/>
        <w:rPr>
          <w:lang w:val="it-CH"/>
        </w:rPr>
      </w:pPr>
      <w:r w:rsidRPr="006E4B4E">
        <w:rPr>
          <w:lang w:val="it-CH"/>
        </w:rPr>
        <w:t>Garan</w:t>
      </w:r>
      <w:r>
        <w:rPr>
          <w:lang w:val="it-CH"/>
        </w:rPr>
        <w:t>tire</w:t>
      </w:r>
      <w:r w:rsidRPr="006E4B4E">
        <w:rPr>
          <w:lang w:val="it-CH"/>
        </w:rPr>
        <w:t xml:space="preserve"> che </w:t>
      </w:r>
      <w:r w:rsidR="007F6F75">
        <w:rPr>
          <w:lang w:val="it-CH"/>
        </w:rPr>
        <w:t xml:space="preserve">l’esercizio d’emergenza </w:t>
      </w:r>
      <w:r>
        <w:rPr>
          <w:lang w:val="it-CH"/>
        </w:rPr>
        <w:t>venga avviato</w:t>
      </w:r>
      <w:r w:rsidR="000A6B14" w:rsidRPr="006E4B4E">
        <w:rPr>
          <w:lang w:val="it-CH"/>
        </w:rPr>
        <w:t>.</w:t>
      </w:r>
    </w:p>
    <w:p w14:paraId="54E2C72B" w14:textId="3EDF8A1D" w:rsidR="00954A66" w:rsidRPr="006E4B4E" w:rsidRDefault="006E4B4E" w:rsidP="00CA3A61">
      <w:pPr>
        <w:pStyle w:val="Paragraphedeliste"/>
        <w:numPr>
          <w:ilvl w:val="0"/>
          <w:numId w:val="13"/>
        </w:numPr>
        <w:spacing w:after="120" w:line="260" w:lineRule="atLeast"/>
        <w:contextualSpacing w:val="0"/>
        <w:rPr>
          <w:lang w:val="it-CH"/>
        </w:rPr>
      </w:pPr>
      <w:r w:rsidRPr="006E4B4E">
        <w:rPr>
          <w:lang w:val="it-CH"/>
        </w:rPr>
        <w:t>Tenendo in considerazione i dati (sezione 3.3.1) e i sistemi coinvolti (sezione</w:t>
      </w:r>
      <w:r w:rsidR="00EC6DA2" w:rsidRPr="006E4B4E">
        <w:rPr>
          <w:lang w:val="it-CH"/>
        </w:rPr>
        <w:t xml:space="preserve"> </w:t>
      </w:r>
      <w:r w:rsidR="000A6B14" w:rsidRPr="006E4B4E">
        <w:rPr>
          <w:lang w:val="it-CH"/>
        </w:rPr>
        <w:t>3</w:t>
      </w:r>
      <w:r w:rsidR="00954A66" w:rsidRPr="006E4B4E">
        <w:rPr>
          <w:lang w:val="it-CH"/>
        </w:rPr>
        <w:t>.3.2)</w:t>
      </w:r>
      <w:r w:rsidR="004C212C" w:rsidRPr="006E4B4E">
        <w:rPr>
          <w:lang w:val="it-CH"/>
        </w:rPr>
        <w:t xml:space="preserve"> </w:t>
      </w:r>
      <w:r w:rsidRPr="006E4B4E">
        <w:rPr>
          <w:lang w:val="it-CH"/>
        </w:rPr>
        <w:t>vengono valutati</w:t>
      </w:r>
      <w:r w:rsidR="00606CD0">
        <w:rPr>
          <w:lang w:val="it-CH"/>
        </w:rPr>
        <w:t xml:space="preserve"> i pericoli</w:t>
      </w:r>
      <w:r w:rsidRPr="006E4B4E">
        <w:rPr>
          <w:lang w:val="it-CH"/>
        </w:rPr>
        <w:t xml:space="preserve"> e </w:t>
      </w:r>
      <w:r w:rsidR="00606CD0">
        <w:rPr>
          <w:lang w:val="it-CH"/>
        </w:rPr>
        <w:t xml:space="preserve">consultati </w:t>
      </w:r>
      <w:r w:rsidRPr="006E4B4E">
        <w:rPr>
          <w:lang w:val="it-CH"/>
        </w:rPr>
        <w:t>gl</w:t>
      </w:r>
      <w:r>
        <w:rPr>
          <w:lang w:val="it-CH"/>
        </w:rPr>
        <w:t xml:space="preserve">i esperti </w:t>
      </w:r>
      <w:r w:rsidR="00A54342" w:rsidRPr="006E4B4E">
        <w:rPr>
          <w:lang w:val="it-CH"/>
        </w:rPr>
        <w:t>(</w:t>
      </w:r>
      <w:r w:rsidR="00606CD0">
        <w:rPr>
          <w:lang w:val="it-CH"/>
        </w:rPr>
        <w:t>con l’ausilio dei contatti dei fornitori di servizi informatici</w:t>
      </w:r>
      <w:r w:rsidR="00A54342" w:rsidRPr="006E4B4E">
        <w:rPr>
          <w:lang w:val="it-CH"/>
        </w:rPr>
        <w:t>)</w:t>
      </w:r>
      <w:r w:rsidR="00B9487E" w:rsidRPr="006E4B4E">
        <w:rPr>
          <w:lang w:val="it-CH"/>
        </w:rPr>
        <w:t xml:space="preserve">, </w:t>
      </w:r>
      <w:r w:rsidR="00606CD0">
        <w:rPr>
          <w:lang w:val="it-CH"/>
        </w:rPr>
        <w:t>tra cui rientrano</w:t>
      </w:r>
      <w:r w:rsidR="00B9487E" w:rsidRPr="006E4B4E">
        <w:rPr>
          <w:lang w:val="it-CH"/>
        </w:rPr>
        <w:t>:</w:t>
      </w:r>
    </w:p>
    <w:p w14:paraId="6F486E57" w14:textId="4CA3E890" w:rsidR="00B9487E" w:rsidRPr="00CC7C8A" w:rsidRDefault="00606CD0" w:rsidP="00CA3A61">
      <w:pPr>
        <w:pStyle w:val="Paragraphedeliste"/>
        <w:numPr>
          <w:ilvl w:val="1"/>
          <w:numId w:val="13"/>
        </w:numPr>
        <w:spacing w:after="120" w:line="260" w:lineRule="atLeast"/>
        <w:contextualSpacing w:val="0"/>
        <w:rPr>
          <w:lang w:val="it-CH"/>
        </w:rPr>
      </w:pPr>
      <w:r w:rsidRPr="00CF6673">
        <w:rPr>
          <w:lang w:val="it-CH"/>
        </w:rPr>
        <w:t xml:space="preserve">gli </w:t>
      </w:r>
      <w:r w:rsidR="00CC7C8A">
        <w:rPr>
          <w:lang w:val="it-CH"/>
        </w:rPr>
        <w:t>informatic</w:t>
      </w:r>
      <w:r w:rsidR="000C5F11">
        <w:rPr>
          <w:lang w:val="it-CH"/>
        </w:rPr>
        <w:t>i forensi</w:t>
      </w:r>
    </w:p>
    <w:p w14:paraId="4E80B0F7" w14:textId="359A533C" w:rsidR="0003567F" w:rsidRDefault="00606CD0" w:rsidP="00CA3A61">
      <w:pPr>
        <w:pStyle w:val="Paragraphedeliste"/>
        <w:numPr>
          <w:ilvl w:val="1"/>
          <w:numId w:val="13"/>
        </w:numPr>
        <w:spacing w:after="120" w:line="260" w:lineRule="atLeast"/>
        <w:contextualSpacing w:val="0"/>
      </w:pPr>
      <w:r>
        <w:t xml:space="preserve">la </w:t>
      </w:r>
      <w:proofErr w:type="spellStart"/>
      <w:r>
        <w:t>polizia</w:t>
      </w:r>
      <w:proofErr w:type="spellEnd"/>
      <w:r>
        <w:t xml:space="preserve"> cantonale</w:t>
      </w:r>
      <w:r w:rsidR="0003567F">
        <w:t xml:space="preserve"> </w:t>
      </w:r>
    </w:p>
    <w:p w14:paraId="5349F26E" w14:textId="7BB3F1BF" w:rsidR="00296172" w:rsidRDefault="00606CD0" w:rsidP="00CA3A61">
      <w:pPr>
        <w:pStyle w:val="Paragraphedeliste"/>
        <w:numPr>
          <w:ilvl w:val="1"/>
          <w:numId w:val="13"/>
        </w:numPr>
        <w:spacing w:after="120" w:line="260" w:lineRule="atLeast"/>
        <w:contextualSpacing w:val="0"/>
      </w:pPr>
      <w:proofErr w:type="spellStart"/>
      <w:r>
        <w:t>l’UFCS</w:t>
      </w:r>
      <w:proofErr w:type="spellEnd"/>
      <w:r w:rsidR="00B9487E">
        <w:t xml:space="preserve"> </w:t>
      </w:r>
    </w:p>
    <w:p w14:paraId="4BF26BB4" w14:textId="5F00BB33" w:rsidR="00A54342" w:rsidRPr="00FD782A" w:rsidRDefault="00B9487E" w:rsidP="00CA3A61">
      <w:pPr>
        <w:pStyle w:val="Paragraphedeliste"/>
        <w:numPr>
          <w:ilvl w:val="1"/>
          <w:numId w:val="13"/>
        </w:numPr>
        <w:spacing w:after="120" w:line="260" w:lineRule="atLeast"/>
        <w:contextualSpacing w:val="0"/>
        <w:rPr>
          <w:lang w:val="it-CH"/>
        </w:rPr>
      </w:pPr>
      <w:r w:rsidRPr="00FD782A">
        <w:rPr>
          <w:highlight w:val="lightGray"/>
          <w:lang w:val="it-CH"/>
        </w:rPr>
        <w:t>[</w:t>
      </w:r>
      <w:r w:rsidR="00FD782A" w:rsidRPr="00FD782A">
        <w:rPr>
          <w:highlight w:val="lightGray"/>
          <w:lang w:val="it-CH"/>
        </w:rPr>
        <w:t>il</w:t>
      </w:r>
      <w:r w:rsidR="00F02C41" w:rsidRPr="00FD782A">
        <w:rPr>
          <w:highlight w:val="lightGray"/>
          <w:lang w:val="it-CH"/>
        </w:rPr>
        <w:t xml:space="preserve"> CSIRT </w:t>
      </w:r>
      <w:r w:rsidR="00FD782A" w:rsidRPr="00FD782A">
        <w:rPr>
          <w:highlight w:val="lightGray"/>
          <w:lang w:val="it-CH"/>
        </w:rPr>
        <w:t>cantonale oppure</w:t>
      </w:r>
      <w:r w:rsidR="00FD782A">
        <w:rPr>
          <w:highlight w:val="lightGray"/>
          <w:lang w:val="it-CH"/>
        </w:rPr>
        <w:t xml:space="preserve"> organi simili</w:t>
      </w:r>
      <w:r w:rsidRPr="00FD782A">
        <w:rPr>
          <w:highlight w:val="lightGray"/>
          <w:lang w:val="it-CH"/>
        </w:rPr>
        <w:t>]</w:t>
      </w:r>
    </w:p>
    <w:p w14:paraId="74F5DC8C" w14:textId="6A7B2F26" w:rsidR="00A54342" w:rsidRPr="00550799" w:rsidRDefault="00FD782A" w:rsidP="00CA3A61">
      <w:pPr>
        <w:pStyle w:val="Paragraphedeliste"/>
        <w:numPr>
          <w:ilvl w:val="0"/>
          <w:numId w:val="13"/>
        </w:numPr>
        <w:spacing w:after="120" w:line="260" w:lineRule="atLeast"/>
        <w:contextualSpacing w:val="0"/>
        <w:rPr>
          <w:lang w:val="it-CH"/>
        </w:rPr>
      </w:pPr>
      <w:r w:rsidRPr="00550799">
        <w:rPr>
          <w:lang w:val="it-CH"/>
        </w:rPr>
        <w:lastRenderedPageBreak/>
        <w:t>Con l’ausilio degli esperti esterni vengono analizzate le cause dell’incidente e adottate le misure volte a contenere</w:t>
      </w:r>
      <w:r w:rsidR="00550799" w:rsidRPr="00550799">
        <w:rPr>
          <w:lang w:val="it-CH"/>
        </w:rPr>
        <w:t xml:space="preserve"> la </w:t>
      </w:r>
      <w:r w:rsidR="000C5F11">
        <w:rPr>
          <w:lang w:val="it-CH"/>
        </w:rPr>
        <w:t>diffusione del contagio</w:t>
      </w:r>
      <w:r w:rsidR="00550799">
        <w:rPr>
          <w:lang w:val="it-CH"/>
        </w:rPr>
        <w:t>.</w:t>
      </w:r>
    </w:p>
    <w:p w14:paraId="04C205D1" w14:textId="2788B914" w:rsidR="004C212C" w:rsidRPr="00550799" w:rsidRDefault="00550799" w:rsidP="00CA3A61">
      <w:pPr>
        <w:pStyle w:val="Paragraphedeliste"/>
        <w:numPr>
          <w:ilvl w:val="0"/>
          <w:numId w:val="13"/>
        </w:numPr>
        <w:spacing w:after="120" w:line="260" w:lineRule="atLeast"/>
        <w:contextualSpacing w:val="0"/>
        <w:rPr>
          <w:lang w:val="it-CH"/>
        </w:rPr>
      </w:pPr>
      <w:r w:rsidRPr="00550799">
        <w:rPr>
          <w:lang w:val="it-CH"/>
        </w:rPr>
        <w:t>Per impedire un altro incidente dopo il ripristino, il pericolo viene eliminato con ulteriori misure</w:t>
      </w:r>
      <w:r w:rsidR="00A54342" w:rsidRPr="00550799">
        <w:rPr>
          <w:lang w:val="it-CH"/>
        </w:rPr>
        <w:t xml:space="preserve">. </w:t>
      </w:r>
    </w:p>
    <w:p w14:paraId="25FF25B0" w14:textId="1701188E" w:rsidR="00A54342" w:rsidRPr="00CA3A61" w:rsidRDefault="00CA3A61" w:rsidP="00CA3A61">
      <w:pPr>
        <w:pStyle w:val="Paragraphedeliste"/>
        <w:numPr>
          <w:ilvl w:val="0"/>
          <w:numId w:val="13"/>
        </w:numPr>
        <w:spacing w:after="120" w:line="260" w:lineRule="atLeast"/>
        <w:contextualSpacing w:val="0"/>
        <w:rPr>
          <w:lang w:val="it-CH"/>
        </w:rPr>
      </w:pPr>
      <w:r w:rsidRPr="00CA3A61">
        <w:rPr>
          <w:lang w:val="it-CH"/>
        </w:rPr>
        <w:t xml:space="preserve">Dopo che </w:t>
      </w:r>
      <w:r w:rsidR="00542584">
        <w:rPr>
          <w:lang w:val="it-CH"/>
        </w:rPr>
        <w:t>l’</w:t>
      </w:r>
      <w:r w:rsidRPr="00CA3A61">
        <w:rPr>
          <w:lang w:val="it-CH"/>
        </w:rPr>
        <w:t>eliminazione del pericolo è stata confe</w:t>
      </w:r>
      <w:r>
        <w:rPr>
          <w:lang w:val="it-CH"/>
        </w:rPr>
        <w:t>r</w:t>
      </w:r>
      <w:r w:rsidRPr="00CA3A61">
        <w:rPr>
          <w:lang w:val="it-CH"/>
        </w:rPr>
        <w:t>mata dagli esperti, iniziano il riavvio e il ripristino</w:t>
      </w:r>
      <w:r w:rsidR="000A6B14">
        <w:rPr>
          <w:rStyle w:val="Appelnotedebasdep"/>
        </w:rPr>
        <w:footnoteReference w:id="12"/>
      </w:r>
      <w:r w:rsidR="00E1223E" w:rsidRPr="00CA3A61">
        <w:rPr>
          <w:lang w:val="it-CH"/>
        </w:rPr>
        <w:t xml:space="preserve"> de</w:t>
      </w:r>
      <w:r>
        <w:rPr>
          <w:lang w:val="it-CH"/>
        </w:rPr>
        <w:t>i sistemi e dei servizi interessati</w:t>
      </w:r>
      <w:r w:rsidR="00E1223E" w:rsidRPr="00CA3A61">
        <w:rPr>
          <w:lang w:val="it-CH"/>
        </w:rPr>
        <w:t>.</w:t>
      </w:r>
    </w:p>
    <w:p w14:paraId="294628E8" w14:textId="49C7B8CF" w:rsidR="00A54342" w:rsidRPr="00CA3A61" w:rsidRDefault="00CA3A61" w:rsidP="0018788C">
      <w:pPr>
        <w:spacing w:after="120" w:line="260" w:lineRule="atLeast"/>
        <w:jc w:val="both"/>
        <w:rPr>
          <w:lang w:val="it-CH"/>
        </w:rPr>
      </w:pPr>
      <w:r w:rsidRPr="00CA3A61">
        <w:rPr>
          <w:lang w:val="it-CH"/>
        </w:rPr>
        <w:t xml:space="preserve">Durante tutte le fasi viene sorvegliato e garantito </w:t>
      </w:r>
      <w:r w:rsidR="007F6F75">
        <w:rPr>
          <w:lang w:val="it-CH"/>
        </w:rPr>
        <w:t>l’esercizio d’emergenza</w:t>
      </w:r>
      <w:r w:rsidR="00A54342" w:rsidRPr="00CA3A61">
        <w:rPr>
          <w:lang w:val="it-CH"/>
        </w:rPr>
        <w:t xml:space="preserve">. </w:t>
      </w:r>
      <w:r w:rsidRPr="00CA3A61">
        <w:rPr>
          <w:lang w:val="it-CH"/>
        </w:rPr>
        <w:t>Almeno dopo ogni fase la situazione dovrebbe essere aggiornata e avere luogo una comunicazione esterna</w:t>
      </w:r>
      <w:r w:rsidR="00A54342" w:rsidRPr="00CA3A61">
        <w:rPr>
          <w:lang w:val="it-CH"/>
        </w:rPr>
        <w:t>.</w:t>
      </w:r>
      <w:r w:rsidR="00F02C41" w:rsidRPr="00CA3A61">
        <w:rPr>
          <w:lang w:val="it-CH"/>
        </w:rPr>
        <w:t xml:space="preserve"> </w:t>
      </w:r>
      <w:proofErr w:type="gramStart"/>
      <w:r w:rsidRPr="00CA3A61">
        <w:rPr>
          <w:lang w:val="it-CH"/>
        </w:rPr>
        <w:t>Inoltre</w:t>
      </w:r>
      <w:proofErr w:type="gramEnd"/>
      <w:r w:rsidR="00B40155">
        <w:rPr>
          <w:lang w:val="it-CH"/>
        </w:rPr>
        <w:t xml:space="preserve"> </w:t>
      </w:r>
      <w:r w:rsidRPr="00CA3A61">
        <w:rPr>
          <w:lang w:val="it-CH"/>
        </w:rPr>
        <w:t>le ditte o le autorità, che sono interessate direttamente dall’incidente, vengono informate regolarmente sulla situ</w:t>
      </w:r>
      <w:r>
        <w:rPr>
          <w:lang w:val="it-CH"/>
        </w:rPr>
        <w:t>azione</w:t>
      </w:r>
      <w:r w:rsidR="00F02C41" w:rsidRPr="00CA3A61">
        <w:rPr>
          <w:lang w:val="it-CH"/>
        </w:rPr>
        <w:t>.</w:t>
      </w:r>
    </w:p>
    <w:p w14:paraId="0213D106" w14:textId="667387F3" w:rsidR="00F46549" w:rsidRPr="00885436" w:rsidRDefault="009844D6" w:rsidP="00885436">
      <w:pPr>
        <w:pStyle w:val="Titre2"/>
      </w:pPr>
      <w:bookmarkStart w:id="24" w:name="_Toc214024212"/>
      <w:r w:rsidRPr="00885436">
        <w:t>Debriefing</w:t>
      </w:r>
      <w:r w:rsidR="00F00B8A">
        <w:t xml:space="preserve"> – Post Incident Review</w:t>
      </w:r>
      <w:bookmarkEnd w:id="24"/>
    </w:p>
    <w:p w14:paraId="194925B4" w14:textId="06864DCE" w:rsidR="00F00B8A" w:rsidRPr="003B629C" w:rsidRDefault="003B629C" w:rsidP="003D5607">
      <w:pPr>
        <w:pStyle w:val="NormalWeb"/>
        <w:rPr>
          <w:rFonts w:ascii="Arial" w:hAnsi="Arial" w:cs="Arial"/>
          <w:sz w:val="22"/>
          <w:szCs w:val="22"/>
          <w:lang w:val="it-CH"/>
        </w:rPr>
      </w:pPr>
      <w:r w:rsidRPr="003B629C">
        <w:rPr>
          <w:rFonts w:ascii="Arial" w:hAnsi="Arial" w:cs="Arial"/>
          <w:sz w:val="22"/>
          <w:szCs w:val="22"/>
          <w:lang w:val="it-CH"/>
        </w:rPr>
        <w:t xml:space="preserve">Dopo il ripristino di reti e sistemi a seguito di un ciberincidente è fondamentale eseguire e documentare in modo tempestivo, preferibilmente entro due settimane dalla conclusione dell’incidente, un </w:t>
      </w:r>
      <w:r w:rsidR="00F00B8A" w:rsidRPr="003B629C">
        <w:rPr>
          <w:rFonts w:ascii="Arial" w:hAnsi="Arial" w:cs="Arial"/>
          <w:b/>
          <w:bCs/>
          <w:sz w:val="22"/>
          <w:szCs w:val="22"/>
          <w:lang w:val="it-CH"/>
        </w:rPr>
        <w:t>Post Incident Review (PIR)</w:t>
      </w:r>
      <w:r w:rsidR="00F00B8A">
        <w:rPr>
          <w:rStyle w:val="Appelnotedebasdep"/>
          <w:rFonts w:ascii="Arial" w:hAnsi="Arial" w:cs="Arial"/>
          <w:b/>
          <w:bCs/>
          <w:sz w:val="22"/>
          <w:szCs w:val="22"/>
          <w:lang w:val="de-CH"/>
        </w:rPr>
        <w:footnoteReference w:id="13"/>
      </w:r>
      <w:r w:rsidR="00F00B8A" w:rsidRPr="003B629C">
        <w:rPr>
          <w:rFonts w:ascii="Arial" w:hAnsi="Arial" w:cs="Arial"/>
          <w:sz w:val="22"/>
          <w:szCs w:val="22"/>
          <w:lang w:val="it-CH"/>
        </w:rPr>
        <w:t>.</w:t>
      </w:r>
    </w:p>
    <w:p w14:paraId="2BD219EC" w14:textId="7A91BC5A" w:rsidR="000A6B14" w:rsidRPr="00964FE7" w:rsidRDefault="003B629C" w:rsidP="00964FE7">
      <w:pPr>
        <w:pStyle w:val="NormalWeb"/>
        <w:rPr>
          <w:rStyle w:val="Appelnotedebasdep"/>
          <w:rFonts w:ascii="Arial" w:hAnsi="Arial" w:cs="Arial"/>
          <w:sz w:val="22"/>
          <w:szCs w:val="22"/>
          <w:vertAlign w:val="baseline"/>
          <w:lang w:val="it-CH"/>
        </w:rPr>
      </w:pPr>
      <w:r w:rsidRPr="003B629C">
        <w:rPr>
          <w:rFonts w:ascii="Arial" w:hAnsi="Arial" w:cs="Arial"/>
          <w:sz w:val="22"/>
          <w:szCs w:val="22"/>
          <w:lang w:val="it-CH"/>
        </w:rPr>
        <w:t>Con quest</w:t>
      </w:r>
      <w:r w:rsidR="00F9057E">
        <w:rPr>
          <w:rFonts w:ascii="Arial" w:hAnsi="Arial" w:cs="Arial"/>
          <w:sz w:val="22"/>
          <w:szCs w:val="22"/>
          <w:lang w:val="it-CH"/>
        </w:rPr>
        <w:t>a</w:t>
      </w:r>
      <w:r w:rsidR="00B734DB" w:rsidRPr="003B629C">
        <w:rPr>
          <w:rFonts w:ascii="Arial" w:hAnsi="Arial" w:cs="Arial"/>
          <w:sz w:val="22"/>
          <w:szCs w:val="22"/>
          <w:lang w:val="it-CH"/>
        </w:rPr>
        <w:t xml:space="preserve"> </w:t>
      </w:r>
      <w:r w:rsidR="00F00B8A" w:rsidRPr="003B629C">
        <w:rPr>
          <w:rFonts w:ascii="Arial" w:hAnsi="Arial" w:cs="Arial"/>
          <w:sz w:val="22"/>
          <w:szCs w:val="22"/>
          <w:lang w:val="it-CH"/>
        </w:rPr>
        <w:t>PIR</w:t>
      </w:r>
      <w:r w:rsidRPr="003B629C">
        <w:rPr>
          <w:rFonts w:ascii="Arial" w:hAnsi="Arial" w:cs="Arial"/>
          <w:sz w:val="22"/>
          <w:szCs w:val="22"/>
          <w:lang w:val="it-CH"/>
        </w:rPr>
        <w:t xml:space="preserve"> deve essere eseguita un’analisi sistematica per chiarire quando e da chi l’incidente è stato scoperto, quali sono le cause nonché se e come</w:t>
      </w:r>
      <w:r w:rsidR="005F19C0">
        <w:rPr>
          <w:rFonts w:ascii="Arial" w:hAnsi="Arial" w:cs="Arial"/>
          <w:sz w:val="22"/>
          <w:szCs w:val="22"/>
          <w:lang w:val="it-CH"/>
        </w:rPr>
        <w:t xml:space="preserve"> l’incidente</w:t>
      </w:r>
      <w:r w:rsidRPr="003B629C">
        <w:rPr>
          <w:rFonts w:ascii="Arial" w:hAnsi="Arial" w:cs="Arial"/>
          <w:sz w:val="22"/>
          <w:szCs w:val="22"/>
          <w:lang w:val="it-CH"/>
        </w:rPr>
        <w:t xml:space="preserve"> avrebbe potuto essere impedi</w:t>
      </w:r>
      <w:r>
        <w:rPr>
          <w:rFonts w:ascii="Arial" w:hAnsi="Arial" w:cs="Arial"/>
          <w:sz w:val="22"/>
          <w:szCs w:val="22"/>
          <w:lang w:val="it-CH"/>
        </w:rPr>
        <w:t>to</w:t>
      </w:r>
      <w:r w:rsidR="009E6AB1">
        <w:rPr>
          <w:rFonts w:ascii="Arial" w:hAnsi="Arial" w:cs="Arial"/>
          <w:sz w:val="22"/>
          <w:szCs w:val="22"/>
          <w:lang w:val="it-CH"/>
        </w:rPr>
        <w:t xml:space="preserve">. </w:t>
      </w:r>
      <w:r w:rsidR="009E6AB1" w:rsidRPr="009E6AB1">
        <w:rPr>
          <w:rFonts w:ascii="Arial" w:hAnsi="Arial" w:cs="Arial"/>
          <w:sz w:val="22"/>
          <w:szCs w:val="22"/>
          <w:lang w:val="it-CH"/>
        </w:rPr>
        <w:t xml:space="preserve">Si valutano parimenti quali misure </w:t>
      </w:r>
      <w:r w:rsidR="00542584">
        <w:rPr>
          <w:rFonts w:ascii="Arial" w:hAnsi="Arial" w:cs="Arial"/>
          <w:sz w:val="22"/>
          <w:szCs w:val="22"/>
          <w:lang w:val="it-CH"/>
        </w:rPr>
        <w:t xml:space="preserve">reattive </w:t>
      </w:r>
      <w:r w:rsidR="009E6AB1" w:rsidRPr="009E6AB1">
        <w:rPr>
          <w:rFonts w:ascii="Arial" w:hAnsi="Arial" w:cs="Arial"/>
          <w:sz w:val="22"/>
          <w:szCs w:val="22"/>
          <w:lang w:val="it-CH"/>
        </w:rPr>
        <w:t>hanno funzionato in modo efficace, come è stata contenuta e</w:t>
      </w:r>
      <w:r w:rsidR="00964FE7">
        <w:rPr>
          <w:rFonts w:ascii="Arial" w:hAnsi="Arial" w:cs="Arial"/>
          <w:sz w:val="22"/>
          <w:szCs w:val="22"/>
          <w:lang w:val="it-CH"/>
        </w:rPr>
        <w:t>d</w:t>
      </w:r>
      <w:r w:rsidR="009E6AB1" w:rsidRPr="009E6AB1">
        <w:rPr>
          <w:rFonts w:ascii="Arial" w:hAnsi="Arial" w:cs="Arial"/>
          <w:sz w:val="22"/>
          <w:szCs w:val="22"/>
          <w:lang w:val="it-CH"/>
        </w:rPr>
        <w:t xml:space="preserve"> eliminata la minaccia nonché dove esiste un potenziale di otti</w:t>
      </w:r>
      <w:r w:rsidR="009E6AB1">
        <w:rPr>
          <w:rFonts w:ascii="Arial" w:hAnsi="Arial" w:cs="Arial"/>
          <w:sz w:val="22"/>
          <w:szCs w:val="22"/>
          <w:lang w:val="it-CH"/>
        </w:rPr>
        <w:t>mizzazione</w:t>
      </w:r>
      <w:r w:rsidR="00F00B8A" w:rsidRPr="009E6AB1">
        <w:rPr>
          <w:rFonts w:ascii="Arial" w:hAnsi="Arial" w:cs="Arial"/>
          <w:sz w:val="22"/>
          <w:szCs w:val="22"/>
          <w:lang w:val="it-CH"/>
        </w:rPr>
        <w:t xml:space="preserve">. </w:t>
      </w:r>
      <w:r w:rsidR="009E6AB1" w:rsidRPr="00964FE7">
        <w:rPr>
          <w:rFonts w:ascii="Arial" w:hAnsi="Arial" w:cs="Arial"/>
          <w:sz w:val="22"/>
          <w:szCs w:val="22"/>
          <w:lang w:val="it-CH"/>
        </w:rPr>
        <w:t xml:space="preserve">Ciò concerne in particolare </w:t>
      </w:r>
      <w:r w:rsidR="00964FE7" w:rsidRPr="00964FE7">
        <w:rPr>
          <w:rFonts w:ascii="Arial" w:hAnsi="Arial" w:cs="Arial"/>
          <w:sz w:val="22"/>
          <w:szCs w:val="22"/>
          <w:lang w:val="it-CH"/>
        </w:rPr>
        <w:t xml:space="preserve">il piano di emergenza </w:t>
      </w:r>
      <w:r w:rsidR="00964FE7">
        <w:rPr>
          <w:rFonts w:ascii="Arial" w:hAnsi="Arial" w:cs="Arial"/>
          <w:sz w:val="22"/>
          <w:szCs w:val="22"/>
          <w:lang w:val="it-CH"/>
        </w:rPr>
        <w:t>e di crisi</w:t>
      </w:r>
      <w:r w:rsidR="00D21763">
        <w:rPr>
          <w:rFonts w:ascii="Arial" w:hAnsi="Arial" w:cs="Arial"/>
          <w:sz w:val="22"/>
          <w:szCs w:val="22"/>
          <w:lang w:val="it-CH"/>
        </w:rPr>
        <w:t xml:space="preserve"> informatica</w:t>
      </w:r>
      <w:r w:rsidR="00964FE7">
        <w:rPr>
          <w:rFonts w:ascii="Arial" w:hAnsi="Arial" w:cs="Arial"/>
          <w:sz w:val="22"/>
          <w:szCs w:val="22"/>
          <w:lang w:val="it-CH"/>
        </w:rPr>
        <w:t xml:space="preserve"> e le strategie di reazione</w:t>
      </w:r>
      <w:r w:rsidR="00F00B8A" w:rsidRPr="00964FE7">
        <w:rPr>
          <w:rFonts w:ascii="Arial" w:hAnsi="Arial" w:cs="Arial"/>
          <w:sz w:val="22"/>
          <w:szCs w:val="22"/>
          <w:lang w:val="it-CH"/>
        </w:rPr>
        <w:t>.</w:t>
      </w:r>
      <w:r w:rsidR="00DC297B" w:rsidRPr="00964FE7">
        <w:rPr>
          <w:rFonts w:ascii="Arial" w:hAnsi="Arial" w:cs="Arial"/>
          <w:sz w:val="22"/>
          <w:szCs w:val="22"/>
          <w:lang w:val="it-CH"/>
        </w:rPr>
        <w:t xml:space="preserve"> </w:t>
      </w:r>
      <w:r w:rsidR="00964FE7" w:rsidRPr="00964FE7">
        <w:rPr>
          <w:rFonts w:ascii="Arial" w:hAnsi="Arial" w:cs="Arial"/>
          <w:sz w:val="22"/>
          <w:szCs w:val="22"/>
          <w:lang w:val="it-CH"/>
        </w:rPr>
        <w:t>Strumenti ausiliari</w:t>
      </w:r>
      <w:r w:rsidR="00056B31">
        <w:rPr>
          <w:rFonts w:ascii="Arial" w:hAnsi="Arial" w:cs="Arial"/>
          <w:sz w:val="22"/>
          <w:szCs w:val="22"/>
          <w:lang w:val="it-CH"/>
        </w:rPr>
        <w:t xml:space="preserve"> ad hoc</w:t>
      </w:r>
      <w:r w:rsidR="00964FE7" w:rsidRPr="00964FE7">
        <w:rPr>
          <w:rFonts w:ascii="Arial" w:hAnsi="Arial" w:cs="Arial"/>
          <w:sz w:val="22"/>
          <w:szCs w:val="22"/>
          <w:lang w:val="it-CH"/>
        </w:rPr>
        <w:t xml:space="preserve"> sono disponibili sul sito web dell’UFCS</w:t>
      </w:r>
      <w:r w:rsidR="000A6B14" w:rsidRPr="000A6B14">
        <w:rPr>
          <w:rStyle w:val="Appelnotedebasdep"/>
          <w:rFonts w:ascii="Arial" w:hAnsi="Arial" w:cs="Arial"/>
          <w:sz w:val="22"/>
          <w:szCs w:val="22"/>
          <w:lang w:val="de-CH"/>
        </w:rPr>
        <w:footnoteReference w:id="14"/>
      </w:r>
      <w:r w:rsidR="000A6B14" w:rsidRPr="00964FE7">
        <w:rPr>
          <w:rFonts w:ascii="Arial" w:hAnsi="Arial" w:cs="Arial"/>
          <w:sz w:val="22"/>
          <w:szCs w:val="22"/>
          <w:lang w:val="it-CH"/>
        </w:rPr>
        <w:t>.</w:t>
      </w:r>
    </w:p>
    <w:p w14:paraId="57F0E826" w14:textId="167983BF" w:rsidR="0099091F" w:rsidRDefault="00916390" w:rsidP="00885436">
      <w:pPr>
        <w:pStyle w:val="Titre1"/>
      </w:pPr>
      <w:bookmarkStart w:id="25" w:name="_Toc214024213"/>
      <w:r>
        <w:t>Informa</w:t>
      </w:r>
      <w:r w:rsidR="00964FE7">
        <w:t xml:space="preserve">zioni sul </w:t>
      </w:r>
      <w:proofErr w:type="spellStart"/>
      <w:r w:rsidR="00964FE7">
        <w:t>documento</w:t>
      </w:r>
      <w:bookmarkEnd w:id="25"/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0"/>
        <w:gridCol w:w="6336"/>
      </w:tblGrid>
      <w:tr w:rsidR="0099091F" w:rsidRPr="00885436" w14:paraId="7FB9D6A1" w14:textId="77777777" w:rsidTr="00916390">
        <w:tc>
          <w:tcPr>
            <w:tcW w:w="2680" w:type="dxa"/>
            <w:shd w:val="clear" w:color="auto" w:fill="BFBFBF" w:themeFill="background1" w:themeFillShade="BF"/>
          </w:tcPr>
          <w:p w14:paraId="10A13CAA" w14:textId="39979FA6" w:rsidR="0099091F" w:rsidRPr="00885436" w:rsidRDefault="00964FE7" w:rsidP="002F1B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Redatto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</w:p>
        </w:tc>
        <w:tc>
          <w:tcPr>
            <w:tcW w:w="6336" w:type="dxa"/>
          </w:tcPr>
          <w:p w14:paraId="14A10141" w14:textId="70CFA466" w:rsidR="0099091F" w:rsidRPr="0041024B" w:rsidRDefault="00E839E4" w:rsidP="002F1B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MARIO ESEMPIO</w:t>
            </w:r>
          </w:p>
        </w:tc>
      </w:tr>
      <w:tr w:rsidR="0099091F" w:rsidRPr="00885436" w14:paraId="66C0F12A" w14:textId="77777777" w:rsidTr="00916390">
        <w:tc>
          <w:tcPr>
            <w:tcW w:w="2680" w:type="dxa"/>
            <w:shd w:val="clear" w:color="auto" w:fill="BFBFBF" w:themeFill="background1" w:themeFillShade="BF"/>
          </w:tcPr>
          <w:p w14:paraId="176BCB49" w14:textId="22ABF30B" w:rsidR="0099091F" w:rsidRPr="00885436" w:rsidRDefault="00964FE7" w:rsidP="002F1B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Redatto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6336" w:type="dxa"/>
          </w:tcPr>
          <w:p w14:paraId="1D627F78" w14:textId="7D88511C" w:rsidR="0099091F" w:rsidRPr="0041024B" w:rsidRDefault="0099091F" w:rsidP="002F1BDF">
            <w:pPr>
              <w:rPr>
                <w:i/>
                <w:iCs/>
                <w:sz w:val="22"/>
                <w:szCs w:val="22"/>
              </w:rPr>
            </w:pPr>
            <w:r w:rsidRPr="0041024B">
              <w:rPr>
                <w:i/>
                <w:iCs/>
                <w:sz w:val="22"/>
                <w:szCs w:val="22"/>
              </w:rPr>
              <w:t>01.01.20</w:t>
            </w:r>
            <w:r w:rsidR="00B734DB" w:rsidRPr="0041024B">
              <w:rPr>
                <w:i/>
                <w:iCs/>
                <w:sz w:val="22"/>
                <w:szCs w:val="22"/>
              </w:rPr>
              <w:t>26</w:t>
            </w:r>
          </w:p>
        </w:tc>
      </w:tr>
      <w:tr w:rsidR="0099091F" w:rsidRPr="00885436" w14:paraId="519B6A19" w14:textId="77777777" w:rsidTr="00916390">
        <w:tc>
          <w:tcPr>
            <w:tcW w:w="2680" w:type="dxa"/>
            <w:shd w:val="clear" w:color="auto" w:fill="BFBFBF" w:themeFill="background1" w:themeFillShade="BF"/>
          </w:tcPr>
          <w:p w14:paraId="12F0B88B" w14:textId="3FAE0240" w:rsidR="0099091F" w:rsidRPr="00885436" w:rsidRDefault="00964FE7" w:rsidP="002F1B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Approvato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</w:p>
        </w:tc>
        <w:tc>
          <w:tcPr>
            <w:tcW w:w="6336" w:type="dxa"/>
          </w:tcPr>
          <w:p w14:paraId="37E46FA2" w14:textId="2E035C95" w:rsidR="0099091F" w:rsidRPr="0041024B" w:rsidRDefault="00B83792" w:rsidP="002F1BD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LILIAN </w:t>
            </w:r>
            <w:r w:rsidR="00E839E4">
              <w:rPr>
                <w:i/>
                <w:iCs/>
                <w:sz w:val="22"/>
                <w:szCs w:val="22"/>
              </w:rPr>
              <w:t>ESEMPIO</w:t>
            </w:r>
          </w:p>
        </w:tc>
      </w:tr>
      <w:tr w:rsidR="000A6B14" w:rsidRPr="00885436" w14:paraId="6153AC1A" w14:textId="77777777" w:rsidTr="00916390">
        <w:tc>
          <w:tcPr>
            <w:tcW w:w="2680" w:type="dxa"/>
            <w:shd w:val="clear" w:color="auto" w:fill="BFBFBF" w:themeFill="background1" w:themeFillShade="BF"/>
          </w:tcPr>
          <w:p w14:paraId="52422F87" w14:textId="4BF199BC" w:rsidR="000A6B14" w:rsidRPr="00885436" w:rsidRDefault="00964FE7" w:rsidP="000A6B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Entrata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vigore</w:t>
            </w:r>
            <w:proofErr w:type="spellEnd"/>
            <w:r w:rsidR="004C0BAA">
              <w:rPr>
                <w:rStyle w:val="Appelnotedebasdep"/>
                <w:sz w:val="22"/>
                <w:szCs w:val="22"/>
              </w:rPr>
              <w:footnoteReference w:id="15"/>
            </w:r>
          </w:p>
        </w:tc>
        <w:tc>
          <w:tcPr>
            <w:tcW w:w="6336" w:type="dxa"/>
          </w:tcPr>
          <w:p w14:paraId="50261DD7" w14:textId="3E6D5AF0" w:rsidR="000A6B14" w:rsidRPr="0041024B" w:rsidRDefault="00404425" w:rsidP="000A6B14">
            <w:pPr>
              <w:rPr>
                <w:i/>
                <w:iCs/>
                <w:sz w:val="22"/>
                <w:szCs w:val="22"/>
              </w:rPr>
            </w:pPr>
            <w:r w:rsidRPr="0041024B">
              <w:rPr>
                <w:i/>
                <w:iCs/>
                <w:sz w:val="22"/>
                <w:szCs w:val="22"/>
              </w:rPr>
              <w:t>10</w:t>
            </w:r>
            <w:r w:rsidR="000A6B14" w:rsidRPr="0041024B">
              <w:rPr>
                <w:i/>
                <w:iCs/>
                <w:sz w:val="22"/>
                <w:szCs w:val="22"/>
              </w:rPr>
              <w:t>.</w:t>
            </w:r>
            <w:r w:rsidRPr="0041024B">
              <w:rPr>
                <w:i/>
                <w:iCs/>
                <w:sz w:val="22"/>
                <w:szCs w:val="22"/>
              </w:rPr>
              <w:t>10</w:t>
            </w:r>
            <w:r w:rsidR="000A6B14" w:rsidRPr="0041024B">
              <w:rPr>
                <w:i/>
                <w:iCs/>
                <w:sz w:val="22"/>
                <w:szCs w:val="22"/>
              </w:rPr>
              <w:t>.20</w:t>
            </w:r>
            <w:r w:rsidR="00B734DB" w:rsidRPr="0041024B">
              <w:rPr>
                <w:i/>
                <w:iCs/>
                <w:sz w:val="22"/>
                <w:szCs w:val="22"/>
              </w:rPr>
              <w:t>26</w:t>
            </w:r>
          </w:p>
        </w:tc>
      </w:tr>
    </w:tbl>
    <w:p w14:paraId="61FE49F8" w14:textId="5667E27A" w:rsidR="0099091F" w:rsidRPr="00885436" w:rsidRDefault="00964FE7" w:rsidP="00885436">
      <w:pPr>
        <w:pStyle w:val="Titre2"/>
      </w:pPr>
      <w:bookmarkStart w:id="26" w:name="_Toc214024214"/>
      <w:proofErr w:type="spellStart"/>
      <w:r>
        <w:t>Cronologia</w:t>
      </w:r>
      <w:proofErr w:type="spellEnd"/>
      <w:r>
        <w:t xml:space="preserve"> delle </w:t>
      </w:r>
      <w:proofErr w:type="spellStart"/>
      <w:r>
        <w:t>modifiche</w:t>
      </w:r>
      <w:bookmarkEnd w:id="26"/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146"/>
        <w:gridCol w:w="1459"/>
        <w:gridCol w:w="2509"/>
        <w:gridCol w:w="3902"/>
      </w:tblGrid>
      <w:tr w:rsidR="0099091F" w:rsidRPr="00885436" w14:paraId="7A721723" w14:textId="77777777" w:rsidTr="00B83792">
        <w:trPr>
          <w:cantSplit/>
          <w:trHeight w:val="308"/>
          <w:tblHeader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897D7" w14:textId="6A683AA9" w:rsidR="0099091F" w:rsidRPr="00885436" w:rsidRDefault="0099091F" w:rsidP="002F1BDF">
            <w:pPr>
              <w:rPr>
                <w:b/>
              </w:rPr>
            </w:pPr>
            <w:proofErr w:type="spellStart"/>
            <w:r w:rsidRPr="00885436">
              <w:rPr>
                <w:b/>
              </w:rPr>
              <w:t>Version</w:t>
            </w:r>
            <w:r w:rsidR="00964FE7">
              <w:rPr>
                <w:b/>
              </w:rPr>
              <w:t>e</w:t>
            </w:r>
            <w:proofErr w:type="spellEnd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9610C3" w14:textId="190B2C59" w:rsidR="0099091F" w:rsidRPr="00885436" w:rsidRDefault="0099091F" w:rsidP="002F1BDF">
            <w:pPr>
              <w:rPr>
                <w:b/>
              </w:rPr>
            </w:pPr>
            <w:r w:rsidRPr="00885436">
              <w:rPr>
                <w:b/>
              </w:rPr>
              <w:t>Dat</w:t>
            </w:r>
            <w:r w:rsidR="00964FE7">
              <w:rPr>
                <w:b/>
              </w:rPr>
              <w:t>a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0DD3D8" w14:textId="21C4AA35" w:rsidR="0099091F" w:rsidRPr="00885436" w:rsidRDefault="0099091F" w:rsidP="002F1BDF">
            <w:pPr>
              <w:rPr>
                <w:b/>
              </w:rPr>
            </w:pPr>
            <w:r w:rsidRPr="00885436">
              <w:rPr>
                <w:b/>
              </w:rPr>
              <w:t>N</w:t>
            </w:r>
            <w:r w:rsidR="00964FE7">
              <w:rPr>
                <w:b/>
              </w:rPr>
              <w:t>om</w:t>
            </w:r>
            <w:r w:rsidR="004F34A5">
              <w:rPr>
                <w:b/>
              </w:rPr>
              <w:t>e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4D87D" w14:textId="733D539C" w:rsidR="0099091F" w:rsidRPr="00885436" w:rsidRDefault="00964FE7" w:rsidP="002F1BDF">
            <w:pPr>
              <w:rPr>
                <w:b/>
              </w:rPr>
            </w:pPr>
            <w:proofErr w:type="spellStart"/>
            <w:r>
              <w:rPr>
                <w:b/>
              </w:rPr>
              <w:t>Descrizione</w:t>
            </w:r>
            <w:proofErr w:type="spellEnd"/>
          </w:p>
        </w:tc>
      </w:tr>
      <w:tr w:rsidR="0099091F" w:rsidRPr="00885436" w14:paraId="17805963" w14:textId="77777777" w:rsidTr="00B83792">
        <w:trPr>
          <w:cantSplit/>
          <w:trHeight w:val="301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0DB" w14:textId="77777777" w:rsidR="0099091F" w:rsidRPr="000A6B14" w:rsidRDefault="0099091F" w:rsidP="002F1BDF">
            <w:pPr>
              <w:rPr>
                <w:iCs/>
              </w:rPr>
            </w:pPr>
            <w:r w:rsidRPr="000A6B14">
              <w:rPr>
                <w:iCs/>
              </w:rPr>
              <w:t>0.1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DD8" w14:textId="1F377F90" w:rsidR="0099091F" w:rsidRPr="0041024B" w:rsidRDefault="000A6B14" w:rsidP="002F1BDF">
            <w:pPr>
              <w:rPr>
                <w:i/>
                <w:iCs/>
              </w:rPr>
            </w:pPr>
            <w:r w:rsidRPr="0041024B">
              <w:rPr>
                <w:i/>
                <w:iCs/>
              </w:rPr>
              <w:t>01.0</w:t>
            </w:r>
            <w:r w:rsidR="00404425" w:rsidRPr="0041024B">
              <w:rPr>
                <w:i/>
                <w:iCs/>
              </w:rPr>
              <w:t>1</w:t>
            </w:r>
            <w:r w:rsidRPr="0041024B">
              <w:rPr>
                <w:i/>
                <w:iCs/>
              </w:rPr>
              <w:t>.20</w:t>
            </w:r>
            <w:r w:rsidR="00404425" w:rsidRPr="0041024B">
              <w:rPr>
                <w:i/>
                <w:iCs/>
              </w:rPr>
              <w:t>26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85B" w14:textId="067A3CB2" w:rsidR="0099091F" w:rsidRPr="0041024B" w:rsidRDefault="00E839E4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>MARIO ESEMPIO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071" w14:textId="53AC9391" w:rsidR="0099091F" w:rsidRPr="00885436" w:rsidRDefault="00D25B83" w:rsidP="002F1BDF">
            <w:pPr>
              <w:rPr>
                <w:i/>
              </w:rPr>
            </w:pPr>
            <w:r>
              <w:rPr>
                <w:i/>
              </w:rPr>
              <w:t xml:space="preserve">Prima </w:t>
            </w:r>
            <w:proofErr w:type="spellStart"/>
            <w:r>
              <w:rPr>
                <w:i/>
              </w:rPr>
              <w:t>redazione</w:t>
            </w:r>
            <w:proofErr w:type="spellEnd"/>
          </w:p>
        </w:tc>
      </w:tr>
      <w:tr w:rsidR="008651EE" w:rsidRPr="005977C4" w14:paraId="549BCAED" w14:textId="77777777" w:rsidTr="00B83792">
        <w:trPr>
          <w:cantSplit/>
          <w:trHeight w:val="301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F96" w14:textId="29DE7FDD" w:rsidR="008651EE" w:rsidRPr="000A6B14" w:rsidRDefault="008651EE" w:rsidP="002F1BDF">
            <w:pPr>
              <w:rPr>
                <w:iCs/>
              </w:rPr>
            </w:pPr>
            <w:r>
              <w:rPr>
                <w:iCs/>
              </w:rPr>
              <w:t>0.9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C4F" w14:textId="29E5F7E4" w:rsidR="008651EE" w:rsidRPr="0041024B" w:rsidRDefault="008651EE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>01.10.2026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56A" w14:textId="21EAFF79" w:rsidR="008651EE" w:rsidRPr="0041024B" w:rsidRDefault="00E839E4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>MARIO ESEMPIO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20DF" w14:textId="7196F7B8" w:rsidR="008651EE" w:rsidRPr="00D25B83" w:rsidRDefault="008651EE" w:rsidP="002F1BDF">
            <w:pPr>
              <w:rPr>
                <w:i/>
                <w:lang w:val="it-CH"/>
              </w:rPr>
            </w:pPr>
            <w:r w:rsidRPr="00D25B83">
              <w:rPr>
                <w:i/>
                <w:lang w:val="it-CH"/>
              </w:rPr>
              <w:t>Version</w:t>
            </w:r>
            <w:r w:rsidR="00D25B83" w:rsidRPr="00D25B83">
              <w:rPr>
                <w:i/>
                <w:lang w:val="it-CH"/>
              </w:rPr>
              <w:t>e già in fase di approvazione</w:t>
            </w:r>
          </w:p>
        </w:tc>
      </w:tr>
      <w:tr w:rsidR="0099091F" w:rsidRPr="00885436" w14:paraId="4BA6584F" w14:textId="77777777" w:rsidTr="00B83792">
        <w:trPr>
          <w:cantSplit/>
          <w:trHeight w:val="27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196" w14:textId="77777777" w:rsidR="0099091F" w:rsidRPr="0041024B" w:rsidRDefault="0099091F" w:rsidP="002F1BDF">
            <w:pPr>
              <w:rPr>
                <w:iCs/>
              </w:rPr>
            </w:pPr>
            <w:r w:rsidRPr="0041024B">
              <w:rPr>
                <w:iCs/>
              </w:rPr>
              <w:t>1.0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5E83" w14:textId="2C41BCEA" w:rsidR="0099091F" w:rsidRPr="0041024B" w:rsidRDefault="000A6B14" w:rsidP="002F1BDF">
            <w:pPr>
              <w:rPr>
                <w:i/>
                <w:iCs/>
              </w:rPr>
            </w:pPr>
            <w:r w:rsidRPr="0041024B">
              <w:rPr>
                <w:i/>
                <w:iCs/>
              </w:rPr>
              <w:t>10.10.20</w:t>
            </w:r>
            <w:r w:rsidR="00404425" w:rsidRPr="0041024B">
              <w:rPr>
                <w:i/>
                <w:iCs/>
              </w:rPr>
              <w:t>26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ADB7" w14:textId="4753D8D4" w:rsidR="0099091F" w:rsidRPr="0041024B" w:rsidRDefault="00E839E4" w:rsidP="002F1BDF">
            <w:pPr>
              <w:rPr>
                <w:i/>
                <w:iCs/>
              </w:rPr>
            </w:pPr>
            <w:r>
              <w:rPr>
                <w:i/>
                <w:iCs/>
              </w:rPr>
              <w:t>MARIA ESEMPIO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356D" w14:textId="2254836B" w:rsidR="0099091F" w:rsidRPr="00885436" w:rsidRDefault="00D25B83" w:rsidP="002F1BDF">
            <w:pPr>
              <w:rPr>
                <w:i/>
              </w:rPr>
            </w:pPr>
            <w:proofErr w:type="spellStart"/>
            <w:r>
              <w:rPr>
                <w:i/>
              </w:rPr>
              <w:t>Versione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pubblicata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approvata</w:t>
            </w:r>
            <w:proofErr w:type="spellEnd"/>
          </w:p>
        </w:tc>
      </w:tr>
    </w:tbl>
    <w:p w14:paraId="2955A611" w14:textId="77777777" w:rsidR="0099091F" w:rsidRPr="00885436" w:rsidRDefault="0099091F" w:rsidP="00B83792"/>
    <w:sectPr w:rsidR="0099091F" w:rsidRPr="00885436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C2BE" w14:textId="77777777" w:rsidR="00790CB6" w:rsidRDefault="00790CB6" w:rsidP="00790CB6">
      <w:pPr>
        <w:spacing w:after="0" w:line="240" w:lineRule="auto"/>
      </w:pPr>
      <w:r>
        <w:separator/>
      </w:r>
    </w:p>
  </w:endnote>
  <w:endnote w:type="continuationSeparator" w:id="0">
    <w:p w14:paraId="7953D3B1" w14:textId="77777777" w:rsidR="00790CB6" w:rsidRDefault="00790CB6" w:rsidP="0079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F646" w14:textId="77777777" w:rsidR="00790CB6" w:rsidRDefault="00790CB6" w:rsidP="00790CB6">
      <w:pPr>
        <w:spacing w:after="0" w:line="240" w:lineRule="auto"/>
      </w:pPr>
      <w:r>
        <w:separator/>
      </w:r>
    </w:p>
  </w:footnote>
  <w:footnote w:type="continuationSeparator" w:id="0">
    <w:p w14:paraId="47105D99" w14:textId="77777777" w:rsidR="00790CB6" w:rsidRDefault="00790CB6" w:rsidP="00790CB6">
      <w:pPr>
        <w:spacing w:after="0" w:line="240" w:lineRule="auto"/>
      </w:pPr>
      <w:r>
        <w:continuationSeparator/>
      </w:r>
    </w:p>
  </w:footnote>
  <w:footnote w:id="1">
    <w:p w14:paraId="2D484ABB" w14:textId="55E13E9C" w:rsidR="003C2ADF" w:rsidRPr="003F269C" w:rsidRDefault="003C2ADF" w:rsidP="00BF4414">
      <w:pPr>
        <w:pStyle w:val="Notedebasdepage"/>
        <w:jc w:val="both"/>
        <w:rPr>
          <w:lang w:val="it-CH"/>
        </w:rPr>
      </w:pPr>
      <w:r>
        <w:rPr>
          <w:rStyle w:val="Appelnotedebasdep"/>
        </w:rPr>
        <w:footnoteRef/>
      </w:r>
      <w:r w:rsidRPr="009B429E">
        <w:rPr>
          <w:lang w:val="it-CH"/>
        </w:rPr>
        <w:t xml:space="preserve"> </w:t>
      </w:r>
      <w:r w:rsidR="003F269C" w:rsidRPr="009B429E">
        <w:rPr>
          <w:lang w:val="it-CH"/>
        </w:rPr>
        <w:t>Il testo normale rimane immutato nel documento</w:t>
      </w:r>
      <w:r w:rsidRPr="009B429E">
        <w:rPr>
          <w:lang w:val="it-CH"/>
        </w:rPr>
        <w:t xml:space="preserve">. </w:t>
      </w:r>
      <w:r w:rsidR="003F269C" w:rsidRPr="003F269C">
        <w:rPr>
          <w:lang w:val="it-CH"/>
        </w:rPr>
        <w:t xml:space="preserve">Il </w:t>
      </w:r>
      <w:r w:rsidR="003F269C" w:rsidRPr="003F269C">
        <w:rPr>
          <w:i/>
          <w:iCs/>
          <w:lang w:val="it-CH"/>
        </w:rPr>
        <w:t>testo in corsivo</w:t>
      </w:r>
      <w:r w:rsidRPr="003F269C">
        <w:rPr>
          <w:i/>
          <w:iCs/>
          <w:lang w:val="it-CH"/>
        </w:rPr>
        <w:t xml:space="preserve"> </w:t>
      </w:r>
      <w:r w:rsidR="003F269C" w:rsidRPr="003F269C">
        <w:rPr>
          <w:lang w:val="it-CH"/>
        </w:rPr>
        <w:t>contiene note e</w:t>
      </w:r>
      <w:r w:rsidR="00FD205C">
        <w:rPr>
          <w:lang w:val="it-CH"/>
        </w:rPr>
        <w:t>d</w:t>
      </w:r>
      <w:r w:rsidR="003F269C" w:rsidRPr="003F269C">
        <w:rPr>
          <w:lang w:val="it-CH"/>
        </w:rPr>
        <w:t xml:space="preserve"> esempi, che possono essere cancellati</w:t>
      </w:r>
      <w:r w:rsidRPr="003F269C">
        <w:rPr>
          <w:lang w:val="it-CH"/>
        </w:rPr>
        <w:t xml:space="preserve">. </w:t>
      </w:r>
      <w:r w:rsidR="003F269C" w:rsidRPr="003F269C">
        <w:rPr>
          <w:lang w:val="it-CH"/>
        </w:rPr>
        <w:t>Il</w:t>
      </w:r>
      <w:r w:rsidRPr="003F269C">
        <w:rPr>
          <w:lang w:val="it-CH"/>
        </w:rPr>
        <w:t xml:space="preserve"> </w:t>
      </w:r>
      <w:r w:rsidRPr="003F269C">
        <w:rPr>
          <w:highlight w:val="lightGray"/>
          <w:lang w:val="it-CH"/>
        </w:rPr>
        <w:t>[</w:t>
      </w:r>
      <w:r w:rsidR="003F269C" w:rsidRPr="003F269C">
        <w:rPr>
          <w:highlight w:val="lightGray"/>
          <w:lang w:val="it-CH"/>
        </w:rPr>
        <w:t>testo evidenziato in grigio</w:t>
      </w:r>
      <w:r w:rsidRPr="003F269C">
        <w:rPr>
          <w:highlight w:val="lightGray"/>
          <w:lang w:val="it-CH"/>
        </w:rPr>
        <w:t>]</w:t>
      </w:r>
      <w:r w:rsidRPr="003F269C">
        <w:rPr>
          <w:lang w:val="it-CH"/>
        </w:rPr>
        <w:t xml:space="preserve"> </w:t>
      </w:r>
      <w:r w:rsidR="003F269C" w:rsidRPr="003F269C">
        <w:rPr>
          <w:lang w:val="it-CH"/>
        </w:rPr>
        <w:t>deve essere completato e adegua</w:t>
      </w:r>
      <w:r w:rsidR="003F269C">
        <w:rPr>
          <w:lang w:val="it-CH"/>
        </w:rPr>
        <w:t>to dal Comune</w:t>
      </w:r>
      <w:r w:rsidRPr="003F269C">
        <w:rPr>
          <w:lang w:val="it-CH"/>
        </w:rPr>
        <w:t>.</w:t>
      </w:r>
    </w:p>
  </w:footnote>
  <w:footnote w:id="2">
    <w:p w14:paraId="66C6C5BA" w14:textId="791A11F0" w:rsidR="004E5DA9" w:rsidRPr="00916604" w:rsidRDefault="004E5DA9" w:rsidP="004E5DA9">
      <w:pPr>
        <w:pStyle w:val="Notedebasdepage"/>
        <w:jc w:val="both"/>
        <w:rPr>
          <w:lang w:val="it-CH"/>
        </w:rPr>
      </w:pPr>
      <w:r>
        <w:rPr>
          <w:rStyle w:val="Appelnotedebasdep"/>
        </w:rPr>
        <w:footnoteRef/>
      </w:r>
      <w:r w:rsidRPr="002C5E81">
        <w:rPr>
          <w:lang w:val="it-CH"/>
        </w:rPr>
        <w:t xml:space="preserve"> </w:t>
      </w:r>
      <w:r w:rsidR="008F21DB" w:rsidRPr="002C5E81">
        <w:rPr>
          <w:lang w:val="it-CH"/>
        </w:rPr>
        <w:t>Un elenco con ulteriori compiti vitali dei Comuni, come</w:t>
      </w:r>
      <w:r w:rsidR="002C5E81" w:rsidRPr="002C5E81">
        <w:rPr>
          <w:lang w:val="it-CH"/>
        </w:rPr>
        <w:t xml:space="preserve">, </w:t>
      </w:r>
      <w:r w:rsidR="008F21DB" w:rsidRPr="002C5E81">
        <w:rPr>
          <w:lang w:val="it-CH"/>
        </w:rPr>
        <w:t>ad esempio</w:t>
      </w:r>
      <w:r w:rsidR="002C5E81" w:rsidRPr="002C5E81">
        <w:rPr>
          <w:lang w:val="it-CH"/>
        </w:rPr>
        <w:t xml:space="preserve">, </w:t>
      </w:r>
      <w:r w:rsidR="00984202">
        <w:rPr>
          <w:lang w:val="it-CH"/>
        </w:rPr>
        <w:t xml:space="preserve">il </w:t>
      </w:r>
      <w:r w:rsidR="002C5E81" w:rsidRPr="002C5E81">
        <w:rPr>
          <w:lang w:val="it-CH"/>
        </w:rPr>
        <w:t xml:space="preserve">cimitero, </w:t>
      </w:r>
      <w:r w:rsidR="00984202">
        <w:rPr>
          <w:lang w:val="it-CH"/>
        </w:rPr>
        <w:t xml:space="preserve">la </w:t>
      </w:r>
      <w:r w:rsidR="002C5E81" w:rsidRPr="002C5E81">
        <w:rPr>
          <w:lang w:val="it-CH"/>
        </w:rPr>
        <w:t xml:space="preserve">condotta, </w:t>
      </w:r>
      <w:r w:rsidR="00984202">
        <w:rPr>
          <w:lang w:val="it-CH"/>
        </w:rPr>
        <w:t xml:space="preserve">la </w:t>
      </w:r>
      <w:r w:rsidR="002C5E81" w:rsidRPr="002C5E81">
        <w:rPr>
          <w:lang w:val="it-CH"/>
        </w:rPr>
        <w:t>protezione</w:t>
      </w:r>
      <w:r w:rsidR="00984202">
        <w:rPr>
          <w:lang w:val="it-CH"/>
        </w:rPr>
        <w:t xml:space="preserve"> civile</w:t>
      </w:r>
      <w:r w:rsidR="002C5E81" w:rsidRPr="002C5E81">
        <w:rPr>
          <w:lang w:val="it-CH"/>
        </w:rPr>
        <w:t xml:space="preserve">, </w:t>
      </w:r>
      <w:r w:rsidR="00984202">
        <w:rPr>
          <w:lang w:val="it-CH"/>
        </w:rPr>
        <w:t>la</w:t>
      </w:r>
      <w:r w:rsidR="008C7515">
        <w:rPr>
          <w:lang w:val="it-CH"/>
        </w:rPr>
        <w:t xml:space="preserve"> </w:t>
      </w:r>
      <w:r w:rsidR="002C5E81" w:rsidRPr="002C5E81">
        <w:rPr>
          <w:lang w:val="it-CH"/>
        </w:rPr>
        <w:t xml:space="preserve">scuola elementare, </w:t>
      </w:r>
      <w:r w:rsidR="00984202">
        <w:rPr>
          <w:lang w:val="it-CH"/>
        </w:rPr>
        <w:t>l’</w:t>
      </w:r>
      <w:r w:rsidR="002C5E81" w:rsidRPr="002C5E81">
        <w:rPr>
          <w:lang w:val="it-CH"/>
        </w:rPr>
        <w:t xml:space="preserve">amministrazione degli immobili, </w:t>
      </w:r>
      <w:r w:rsidR="00984202">
        <w:rPr>
          <w:lang w:val="it-CH"/>
        </w:rPr>
        <w:t xml:space="preserve">i </w:t>
      </w:r>
      <w:r w:rsidR="002C5E81" w:rsidRPr="002C5E81">
        <w:rPr>
          <w:lang w:val="it-CH"/>
        </w:rPr>
        <w:t xml:space="preserve">compiti di polizia comunale, </w:t>
      </w:r>
      <w:r w:rsidR="00984202">
        <w:rPr>
          <w:lang w:val="it-CH"/>
        </w:rPr>
        <w:t xml:space="preserve">le </w:t>
      </w:r>
      <w:r w:rsidR="002C5E81" w:rsidRPr="002C5E81">
        <w:rPr>
          <w:lang w:val="it-CH"/>
        </w:rPr>
        <w:t xml:space="preserve">acque di </w:t>
      </w:r>
      <w:r w:rsidR="002C5E81">
        <w:rPr>
          <w:lang w:val="it-CH"/>
        </w:rPr>
        <w:t xml:space="preserve">scarico, </w:t>
      </w:r>
      <w:r w:rsidR="00984202">
        <w:rPr>
          <w:lang w:val="it-CH"/>
        </w:rPr>
        <w:t xml:space="preserve">la </w:t>
      </w:r>
      <w:r w:rsidR="002C5E81">
        <w:rPr>
          <w:lang w:val="it-CH"/>
        </w:rPr>
        <w:t xml:space="preserve">rete stradale, </w:t>
      </w:r>
      <w:r w:rsidR="00984202">
        <w:rPr>
          <w:lang w:val="it-CH"/>
        </w:rPr>
        <w:t xml:space="preserve">il </w:t>
      </w:r>
      <w:r w:rsidR="00916604">
        <w:rPr>
          <w:lang w:val="it-CH"/>
        </w:rPr>
        <w:t xml:space="preserve">trasporto pubblico, </w:t>
      </w:r>
      <w:r w:rsidR="00984202">
        <w:rPr>
          <w:lang w:val="it-CH"/>
        </w:rPr>
        <w:t xml:space="preserve">lo </w:t>
      </w:r>
      <w:r w:rsidR="00916604">
        <w:rPr>
          <w:lang w:val="it-CH"/>
        </w:rPr>
        <w:t>smaltimento dei rifiuti è disponibile all’appendice 2 del</w:t>
      </w:r>
      <w:r w:rsidR="002C5E81" w:rsidRPr="002C5E81">
        <w:rPr>
          <w:lang w:val="it-CH"/>
        </w:rPr>
        <w:t xml:space="preserve"> </w:t>
      </w:r>
      <w:hyperlink r:id="rId1" w:history="1">
        <w:r w:rsidRPr="002C5E81">
          <w:rPr>
            <w:rStyle w:val="Lienhypertexte"/>
            <w:lang w:val="it-CH"/>
          </w:rPr>
          <w:t>Berner Gemeinden online - BCM-Leitfaden</w:t>
        </w:r>
      </w:hyperlink>
      <w:r w:rsidRPr="002C5E81">
        <w:rPr>
          <w:lang w:val="it-CH"/>
        </w:rPr>
        <w:t xml:space="preserve">. </w:t>
      </w:r>
      <w:r w:rsidR="00916604" w:rsidRPr="00916604">
        <w:rPr>
          <w:lang w:val="it-CH"/>
        </w:rPr>
        <w:t>In quest</w:t>
      </w:r>
      <w:r w:rsidR="008C7515">
        <w:rPr>
          <w:lang w:val="it-CH"/>
        </w:rPr>
        <w:t>o caso</w:t>
      </w:r>
      <w:r w:rsidR="00916604" w:rsidRPr="00916604">
        <w:rPr>
          <w:lang w:val="it-CH"/>
        </w:rPr>
        <w:t xml:space="preserve"> è importante tenere in considerazione tutti i compiti informatizza</w:t>
      </w:r>
      <w:r w:rsidR="00916604">
        <w:rPr>
          <w:lang w:val="it-CH"/>
        </w:rPr>
        <w:t>ti del Comune</w:t>
      </w:r>
      <w:r w:rsidRPr="00916604">
        <w:rPr>
          <w:lang w:val="it-CH"/>
        </w:rPr>
        <w:t xml:space="preserve">. </w:t>
      </w:r>
      <w:r w:rsidR="00916604" w:rsidRPr="00916604">
        <w:rPr>
          <w:lang w:val="it-CH"/>
        </w:rPr>
        <w:t>Al capitolo 3.3.</w:t>
      </w:r>
      <w:r w:rsidR="00B40155">
        <w:rPr>
          <w:lang w:val="it-CH"/>
        </w:rPr>
        <w:t>2</w:t>
      </w:r>
      <w:r w:rsidR="00916604" w:rsidRPr="00916604">
        <w:rPr>
          <w:lang w:val="it-CH"/>
        </w:rPr>
        <w:t xml:space="preserve"> vengono stabilite le priorità</w:t>
      </w:r>
      <w:r w:rsidR="00F9011A">
        <w:rPr>
          <w:lang w:val="it-CH"/>
        </w:rPr>
        <w:t xml:space="preserve"> riguardanti i</w:t>
      </w:r>
      <w:r w:rsidR="00916604" w:rsidRPr="00916604">
        <w:rPr>
          <w:lang w:val="it-CH"/>
        </w:rPr>
        <w:t xml:space="preserve"> compiti pr</w:t>
      </w:r>
      <w:r w:rsidR="00916604">
        <w:rPr>
          <w:lang w:val="it-CH"/>
        </w:rPr>
        <w:t xml:space="preserve">incipali </w:t>
      </w:r>
      <w:r w:rsidR="00F9011A">
        <w:rPr>
          <w:lang w:val="it-CH"/>
        </w:rPr>
        <w:t xml:space="preserve">durante </w:t>
      </w:r>
      <w:r w:rsidR="007F6F75">
        <w:rPr>
          <w:lang w:val="it-CH"/>
        </w:rPr>
        <w:t>l’esercizio d’emergenza</w:t>
      </w:r>
      <w:r w:rsidR="00F9011A">
        <w:rPr>
          <w:lang w:val="it-CH"/>
        </w:rPr>
        <w:t>.</w:t>
      </w:r>
    </w:p>
  </w:footnote>
  <w:footnote w:id="3">
    <w:p w14:paraId="05523177" w14:textId="67A54F07" w:rsidR="00C23DD4" w:rsidRPr="00F9011A" w:rsidRDefault="00752060" w:rsidP="00752060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F9011A">
        <w:rPr>
          <w:lang w:val="it-CH"/>
        </w:rPr>
        <w:t xml:space="preserve"> </w:t>
      </w:r>
      <w:hyperlink r:id="rId2" w:history="1">
        <w:r w:rsidR="00C23DD4" w:rsidRPr="000E364B">
          <w:rPr>
            <w:rStyle w:val="Lienhypertexte"/>
            <w:lang w:val="it-CH"/>
          </w:rPr>
          <w:t>https://www.ncsc.admin.ch/ncsc/it/home/meldepflicht/informationen-csh.html</w:t>
        </w:r>
      </w:hyperlink>
    </w:p>
  </w:footnote>
  <w:footnote w:id="4">
    <w:p w14:paraId="52DD0828" w14:textId="07A20FFF" w:rsidR="00740B0F" w:rsidRPr="00740B0F" w:rsidRDefault="00815957" w:rsidP="00815957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740B0F">
        <w:rPr>
          <w:lang w:val="it-CH"/>
        </w:rPr>
        <w:t xml:space="preserve"> </w:t>
      </w:r>
      <w:hyperlink r:id="rId3" w:history="1">
        <w:r w:rsidR="00740B0F" w:rsidRPr="000E364B">
          <w:rPr>
            <w:rStyle w:val="Lienhypertexte"/>
            <w:lang w:val="it-CH"/>
          </w:rPr>
          <w:t>https://www.ncsc.admin.ch/piano-emergenza</w:t>
        </w:r>
      </w:hyperlink>
    </w:p>
  </w:footnote>
  <w:footnote w:id="5">
    <w:p w14:paraId="236201AD" w14:textId="7DA611ED" w:rsidR="00C1066C" w:rsidRPr="00740B0F" w:rsidRDefault="001C78C5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740B0F">
        <w:rPr>
          <w:lang w:val="it-CH"/>
        </w:rPr>
        <w:t xml:space="preserve"> </w:t>
      </w:r>
      <w:hyperlink r:id="rId4" w:history="1">
        <w:r w:rsidR="00C1066C" w:rsidRPr="000E364B">
          <w:rPr>
            <w:rStyle w:val="Lienhypertexte"/>
            <w:lang w:val="it-CH"/>
          </w:rPr>
          <w:t>https://www.ncsc.admin.ch/ncsc/it/home/infos-fuer/infos-behoerden/vorfall-was-nun/krisenkommunikation.html</w:t>
        </w:r>
      </w:hyperlink>
    </w:p>
  </w:footnote>
  <w:footnote w:id="6">
    <w:p w14:paraId="23CDAF8D" w14:textId="32427E26" w:rsidR="00815957" w:rsidRPr="005D5762" w:rsidRDefault="00815957" w:rsidP="00815957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5D5762">
        <w:rPr>
          <w:lang w:val="it-CH"/>
        </w:rPr>
        <w:t xml:space="preserve"> </w:t>
      </w:r>
      <w:hyperlink r:id="rId5" w:history="1">
        <w:r w:rsidRPr="005D5762">
          <w:rPr>
            <w:rStyle w:val="Lienhypertexte"/>
            <w:lang w:val="it-CH"/>
          </w:rPr>
          <w:t xml:space="preserve">Security.txt </w:t>
        </w:r>
        <w:r w:rsidR="005D5762" w:rsidRPr="005D5762">
          <w:rPr>
            <w:rStyle w:val="Lienhypertexte"/>
            <w:lang w:val="it-CH"/>
          </w:rPr>
          <w:t>–</w:t>
        </w:r>
        <w:r w:rsidRPr="005D5762">
          <w:rPr>
            <w:rStyle w:val="Lienhypertexte"/>
            <w:lang w:val="it-CH"/>
          </w:rPr>
          <w:t xml:space="preserve"> </w:t>
        </w:r>
        <w:r w:rsidR="005D5762" w:rsidRPr="005D5762">
          <w:rPr>
            <w:rStyle w:val="Lienhypertexte"/>
            <w:lang w:val="it-CH"/>
          </w:rPr>
          <w:t xml:space="preserve">Pubblicare sul sito Web il contatto della persona responsabile della </w:t>
        </w:r>
        <w:r w:rsidR="005D5762">
          <w:rPr>
            <w:rStyle w:val="Lienhypertexte"/>
            <w:lang w:val="it-CH"/>
          </w:rPr>
          <w:t>sicurezza</w:t>
        </w:r>
        <w:r w:rsidRPr="005D5762">
          <w:rPr>
            <w:rStyle w:val="Lienhypertexte"/>
            <w:lang w:val="it-CH"/>
          </w:rPr>
          <w:t xml:space="preserve"> </w:t>
        </w:r>
      </w:hyperlink>
    </w:p>
  </w:footnote>
  <w:footnote w:id="7">
    <w:p w14:paraId="2C890148" w14:textId="361B8ECD" w:rsidR="00D974C9" w:rsidRPr="00353949" w:rsidRDefault="00D974C9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353949">
        <w:rPr>
          <w:lang w:val="it-CH"/>
        </w:rPr>
        <w:t xml:space="preserve"> </w:t>
      </w:r>
      <w:hyperlink r:id="rId6" w:history="1">
        <w:r w:rsidRPr="00353949">
          <w:rPr>
            <w:rStyle w:val="Lienhypertexte"/>
            <w:lang w:val="it-CH"/>
          </w:rPr>
          <w:t xml:space="preserve">Security.txt </w:t>
        </w:r>
        <w:r w:rsidR="00353949" w:rsidRPr="00353949">
          <w:rPr>
            <w:rStyle w:val="Lienhypertexte"/>
            <w:lang w:val="it-CH"/>
          </w:rPr>
          <w:t>–</w:t>
        </w:r>
        <w:r w:rsidRPr="00353949">
          <w:rPr>
            <w:rStyle w:val="Lienhypertexte"/>
            <w:lang w:val="it-CH"/>
          </w:rPr>
          <w:t xml:space="preserve"> </w:t>
        </w:r>
        <w:r w:rsidR="00353949" w:rsidRPr="00353949">
          <w:rPr>
            <w:rStyle w:val="Lienhypertexte"/>
            <w:lang w:val="it-CH"/>
          </w:rPr>
          <w:t xml:space="preserve">Pubblicare sul sito Web il contatto della persona responsabile della </w:t>
        </w:r>
        <w:r w:rsidR="00353949">
          <w:rPr>
            <w:rStyle w:val="Lienhypertexte"/>
            <w:lang w:val="it-CH"/>
          </w:rPr>
          <w:t>sicurezza</w:t>
        </w:r>
        <w:r w:rsidRPr="00353949">
          <w:rPr>
            <w:rStyle w:val="Lienhypertexte"/>
            <w:lang w:val="it-CH"/>
          </w:rPr>
          <w:t xml:space="preserve"> </w:t>
        </w:r>
      </w:hyperlink>
    </w:p>
  </w:footnote>
  <w:footnote w:id="8">
    <w:p w14:paraId="06CBEE0C" w14:textId="00DF3474" w:rsidR="00C23DD4" w:rsidRPr="00F3189D" w:rsidRDefault="008F1D58" w:rsidP="008F1D58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F3189D">
        <w:rPr>
          <w:lang w:val="it-CH"/>
        </w:rPr>
        <w:t xml:space="preserve"> </w:t>
      </w:r>
      <w:hyperlink r:id="rId7" w:anchor="art_74_d" w:history="1">
        <w:r w:rsidR="00C23DD4" w:rsidRPr="000E364B">
          <w:rPr>
            <w:rStyle w:val="Lienhypertexte"/>
            <w:lang w:val="it-CH"/>
          </w:rPr>
          <w:t>https://www.fedlex.admin.ch/eli/cc/2022/232/it#art_74_d</w:t>
        </w:r>
      </w:hyperlink>
    </w:p>
  </w:footnote>
  <w:footnote w:id="9">
    <w:p w14:paraId="3215E597" w14:textId="18C668E6" w:rsidR="00C23DD4" w:rsidRPr="00F3189D" w:rsidRDefault="00E07E00" w:rsidP="00E07E00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F3189D">
        <w:rPr>
          <w:lang w:val="it-CH"/>
        </w:rPr>
        <w:t xml:space="preserve"> </w:t>
      </w:r>
      <w:hyperlink r:id="rId8" w:history="1">
        <w:r w:rsidR="00C23DD4" w:rsidRPr="000E364B">
          <w:rPr>
            <w:rStyle w:val="Lienhypertexte"/>
            <w:lang w:val="it-CH"/>
          </w:rPr>
          <w:t>https://www.ncsc.admin.ch/ncsc/it/home/meldepflicht/informationen-csh.html</w:t>
        </w:r>
      </w:hyperlink>
    </w:p>
  </w:footnote>
  <w:footnote w:id="10">
    <w:p w14:paraId="68A94BDB" w14:textId="7E21757A" w:rsidR="00C23DD4" w:rsidRPr="00F3189D" w:rsidRDefault="00B537CE" w:rsidP="00B537CE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F3189D">
        <w:rPr>
          <w:lang w:val="it-CH"/>
        </w:rPr>
        <w:t xml:space="preserve"> </w:t>
      </w:r>
      <w:hyperlink r:id="rId9" w:history="1">
        <w:r w:rsidR="00C23DD4" w:rsidRPr="000E364B">
          <w:rPr>
            <w:rStyle w:val="Lienhypertexte"/>
            <w:lang w:val="it-CH"/>
          </w:rPr>
          <w:t>https://www.ncsc.admin.ch/ncsc/it/home/infos-fuer/infos-behoerden/vorfall-was-nun/krisenkommunikation.html</w:t>
        </w:r>
      </w:hyperlink>
    </w:p>
  </w:footnote>
  <w:footnote w:id="11">
    <w:p w14:paraId="7FABE33C" w14:textId="1C4A9623" w:rsidR="00C23DD4" w:rsidRPr="00F3189D" w:rsidRDefault="00F00B8A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F3189D">
        <w:rPr>
          <w:lang w:val="it-CH"/>
        </w:rPr>
        <w:t xml:space="preserve"> </w:t>
      </w:r>
      <w:hyperlink r:id="rId10" w:history="1">
        <w:r w:rsidR="00C23DD4" w:rsidRPr="000E364B">
          <w:rPr>
            <w:rStyle w:val="Lienhypertexte"/>
            <w:lang w:val="it-CH"/>
          </w:rPr>
          <w:t>https://www.ncsc.admin.ch/ncsc/it/home/infos-fuer/infos-behoerden/vorfall-was-nun/krisenkommunikation.html</w:t>
        </w:r>
      </w:hyperlink>
    </w:p>
  </w:footnote>
  <w:footnote w:id="12">
    <w:p w14:paraId="73F8A192" w14:textId="486E7D5D" w:rsidR="000A6B14" w:rsidRPr="00D25B83" w:rsidRDefault="000A6B14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D25B83">
        <w:rPr>
          <w:lang w:val="it-CH"/>
        </w:rPr>
        <w:t xml:space="preserve"> </w:t>
      </w:r>
      <w:r w:rsidR="00D25B83" w:rsidRPr="00D25B83">
        <w:rPr>
          <w:lang w:val="it-CH"/>
        </w:rPr>
        <w:t>I piani dettagliati di riavvio e ripristino informatici devono essere disponibili presso la divisione informatica o</w:t>
      </w:r>
      <w:r w:rsidR="00C75251">
        <w:rPr>
          <w:lang w:val="it-CH"/>
        </w:rPr>
        <w:t xml:space="preserve"> i</w:t>
      </w:r>
      <w:r w:rsidR="00D25B83" w:rsidRPr="00D25B83">
        <w:rPr>
          <w:lang w:val="it-CH"/>
        </w:rPr>
        <w:t xml:space="preserve"> fornitori di servizi informatici e devo</w:t>
      </w:r>
      <w:r w:rsidR="00D25B83">
        <w:rPr>
          <w:lang w:val="it-CH"/>
        </w:rPr>
        <w:t>no essere testati regolarmente</w:t>
      </w:r>
      <w:r w:rsidR="00D25B83" w:rsidRPr="00D25B83">
        <w:rPr>
          <w:lang w:val="it-CH"/>
        </w:rPr>
        <w:t xml:space="preserve"> </w:t>
      </w:r>
      <w:r w:rsidRPr="00D25B83">
        <w:rPr>
          <w:lang w:val="it-CH"/>
        </w:rPr>
        <w:t>(</w:t>
      </w:r>
      <w:r w:rsidR="00D25B83">
        <w:rPr>
          <w:lang w:val="it-CH"/>
        </w:rPr>
        <w:t>a titolo d’esempio</w:t>
      </w:r>
      <w:r w:rsidRPr="00D25B83">
        <w:rPr>
          <w:lang w:val="it-CH"/>
        </w:rPr>
        <w:t xml:space="preserve"> </w:t>
      </w:r>
      <w:r w:rsidR="00D25B83">
        <w:rPr>
          <w:lang w:val="it-CH"/>
        </w:rPr>
        <w:t>ripristino di b</w:t>
      </w:r>
      <w:r w:rsidRPr="00D25B83">
        <w:rPr>
          <w:lang w:val="it-CH"/>
        </w:rPr>
        <w:t>ackup).</w:t>
      </w:r>
    </w:p>
  </w:footnote>
  <w:footnote w:id="13">
    <w:p w14:paraId="4325BB21" w14:textId="5192D2E6" w:rsidR="00F00B8A" w:rsidRPr="005977C4" w:rsidRDefault="00F00B8A" w:rsidP="00F00B8A">
      <w:pPr>
        <w:pStyle w:val="Notedebasdepage"/>
        <w:rPr>
          <w:lang w:val="it-CH"/>
        </w:rPr>
      </w:pPr>
      <w:r>
        <w:rPr>
          <w:rStyle w:val="Appelnotedebasdep"/>
        </w:rPr>
        <w:footnoteRef/>
      </w:r>
      <w:r w:rsidRPr="005977C4">
        <w:rPr>
          <w:lang w:val="it-CH"/>
        </w:rPr>
        <w:t xml:space="preserve"> </w:t>
      </w:r>
      <w:r w:rsidR="00D25B83" w:rsidRPr="005977C4">
        <w:rPr>
          <w:lang w:val="it-CH"/>
        </w:rPr>
        <w:t>Parimenti noto come</w:t>
      </w:r>
      <w:r w:rsidR="009504F2" w:rsidRPr="005977C4">
        <w:rPr>
          <w:lang w:val="it-CH"/>
        </w:rPr>
        <w:t xml:space="preserve"> </w:t>
      </w:r>
      <w:r w:rsidRPr="005977C4">
        <w:rPr>
          <w:lang w:val="it-CH"/>
        </w:rPr>
        <w:t>«After Action Review (AAR)» o «</w:t>
      </w:r>
      <w:r w:rsidR="00740B0F" w:rsidRPr="005977C4">
        <w:rPr>
          <w:lang w:val="it-CH"/>
        </w:rPr>
        <w:t>hotwash</w:t>
      </w:r>
      <w:r w:rsidRPr="005977C4">
        <w:rPr>
          <w:lang w:val="it-CH"/>
        </w:rPr>
        <w:t>».</w:t>
      </w:r>
    </w:p>
  </w:footnote>
  <w:footnote w:id="14">
    <w:p w14:paraId="02CA0524" w14:textId="78FB8835" w:rsidR="000A6B14" w:rsidRPr="00FD205C" w:rsidRDefault="000A6B14" w:rsidP="000A6B14">
      <w:pPr>
        <w:pStyle w:val="Notedebasdepage"/>
        <w:rPr>
          <w:lang w:val="it-CH"/>
        </w:rPr>
      </w:pPr>
      <w:r w:rsidRPr="00404425">
        <w:rPr>
          <w:rStyle w:val="Appelnotedebasdep"/>
        </w:rPr>
        <w:footnoteRef/>
      </w:r>
      <w:r w:rsidRPr="00FD205C">
        <w:rPr>
          <w:lang w:val="it-CH"/>
        </w:rPr>
        <w:t xml:space="preserve"> </w:t>
      </w:r>
      <w:r w:rsidR="00740B0F" w:rsidRPr="00740B0F">
        <w:rPr>
          <w:lang w:val="it-CH"/>
        </w:rPr>
        <w:t xml:space="preserve"> </w:t>
      </w:r>
      <w:hyperlink r:id="rId11" w:history="1">
        <w:r w:rsidR="00740B0F" w:rsidRPr="000E364B">
          <w:rPr>
            <w:rStyle w:val="Lienhypertexte"/>
            <w:lang w:val="it-CH"/>
          </w:rPr>
          <w:t>https://www.ncsc.admin.ch/piano-emergenza</w:t>
        </w:r>
      </w:hyperlink>
    </w:p>
  </w:footnote>
  <w:footnote w:id="15">
    <w:p w14:paraId="33BF50D6" w14:textId="1318D357" w:rsidR="004C0BAA" w:rsidRPr="009504F2" w:rsidRDefault="004C0BAA">
      <w:pPr>
        <w:pStyle w:val="Notedebasdepage"/>
        <w:rPr>
          <w:lang w:val="it-CH"/>
        </w:rPr>
      </w:pPr>
      <w:r w:rsidRPr="00404425">
        <w:rPr>
          <w:rStyle w:val="Appelnotedebasdep"/>
        </w:rPr>
        <w:footnoteRef/>
      </w:r>
      <w:r w:rsidRPr="009504F2">
        <w:rPr>
          <w:lang w:val="it-CH"/>
        </w:rPr>
        <w:t xml:space="preserve"> </w:t>
      </w:r>
      <w:r w:rsidR="009504F2" w:rsidRPr="009504F2">
        <w:rPr>
          <w:lang w:val="it-CH"/>
        </w:rPr>
        <w:t>Con l’entrata in vigore del piano d’emergenza e di crisi</w:t>
      </w:r>
      <w:r w:rsidR="00D21763">
        <w:rPr>
          <w:lang w:val="it-CH"/>
        </w:rPr>
        <w:t xml:space="preserve"> informatica</w:t>
      </w:r>
      <w:r w:rsidR="009504F2" w:rsidRPr="009504F2">
        <w:rPr>
          <w:lang w:val="it-CH"/>
        </w:rPr>
        <w:t xml:space="preserve"> il municipio conferma che il responsabile designato può adottare misure informatiche immediate</w:t>
      </w:r>
      <w:r w:rsidR="00404425" w:rsidRPr="009504F2">
        <w:rPr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E3FD" w14:textId="5201B32B" w:rsidR="00D61075" w:rsidRDefault="00D37DD9">
    <w:pPr>
      <w:pStyle w:val="En-tte"/>
      <w:rPr>
        <w:lang w:val="fr-CH"/>
      </w:rPr>
    </w:pPr>
    <w:r>
      <w:rPr>
        <w:lang w:val="fr-CH"/>
      </w:rPr>
      <w:fldChar w:fldCharType="begin"/>
    </w:r>
    <w:r>
      <w:instrText xml:space="preserve"> TIME \@ "dd.MM.yyyy" </w:instrText>
    </w:r>
    <w:r>
      <w:rPr>
        <w:lang w:val="fr-CH"/>
      </w:rPr>
      <w:fldChar w:fldCharType="separate"/>
    </w:r>
    <w:r w:rsidR="005977C4">
      <w:rPr>
        <w:noProof/>
      </w:rPr>
      <w:t>17.11.2025</w:t>
    </w:r>
    <w:r>
      <w:rPr>
        <w:lang w:val="fr-CH"/>
      </w:rPr>
      <w:fldChar w:fldCharType="end"/>
    </w:r>
    <w:r w:rsidR="00D61075">
      <w:rPr>
        <w:lang w:val="fr-CH"/>
      </w:rPr>
      <w:tab/>
    </w:r>
    <w:r w:rsidR="00D61075">
      <w:rPr>
        <w:lang w:val="fr-CH"/>
      </w:rPr>
      <w:tab/>
    </w:r>
    <w:r w:rsidR="00D61075" w:rsidRPr="00885436">
      <w:rPr>
        <w:noProof/>
      </w:rPr>
      <w:drawing>
        <wp:inline distT="0" distB="0" distL="0" distR="0" wp14:anchorId="37064274" wp14:editId="7E69FAB7">
          <wp:extent cx="586696" cy="586696"/>
          <wp:effectExtent l="0" t="0" r="4445" b="4445"/>
          <wp:docPr id="1439031904" name="Image 11" descr="15.200+ Grafiken, lizenzfreie Vektorgrafiken und Clipart zu Placeholder -  iStock | Platzhalter, Placeholder image, No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5.200+ Grafiken, lizenzfreie Vektorgrafiken und Clipart zu Placeholder -  iStock | Platzhalter, Placeholder image, No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1" cy="59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BA654" w14:textId="77777777" w:rsidR="00D37DD9" w:rsidRPr="00D61075" w:rsidRDefault="00D37DD9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109"/>
    <w:multiLevelType w:val="hybridMultilevel"/>
    <w:tmpl w:val="BE60FD8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30899"/>
    <w:multiLevelType w:val="hybridMultilevel"/>
    <w:tmpl w:val="2620E0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75A25"/>
    <w:multiLevelType w:val="hybridMultilevel"/>
    <w:tmpl w:val="26AE36BC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A3939"/>
    <w:multiLevelType w:val="hybridMultilevel"/>
    <w:tmpl w:val="9B56BA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E7854"/>
    <w:multiLevelType w:val="hybridMultilevel"/>
    <w:tmpl w:val="09F8DB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7C51"/>
    <w:multiLevelType w:val="hybridMultilevel"/>
    <w:tmpl w:val="D4AC8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29EA"/>
    <w:multiLevelType w:val="hybridMultilevel"/>
    <w:tmpl w:val="5B7C1B4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5A2130"/>
    <w:multiLevelType w:val="hybridMultilevel"/>
    <w:tmpl w:val="C0CCF6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2FCB"/>
    <w:multiLevelType w:val="hybridMultilevel"/>
    <w:tmpl w:val="93EC63D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2830C7"/>
    <w:multiLevelType w:val="hybridMultilevel"/>
    <w:tmpl w:val="7CB0FC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E1F"/>
    <w:multiLevelType w:val="hybridMultilevel"/>
    <w:tmpl w:val="EAB840E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34F2D"/>
    <w:multiLevelType w:val="hybridMultilevel"/>
    <w:tmpl w:val="6B341E5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174507"/>
    <w:multiLevelType w:val="hybridMultilevel"/>
    <w:tmpl w:val="CFCE95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A01EB"/>
    <w:multiLevelType w:val="hybridMultilevel"/>
    <w:tmpl w:val="A028B66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7271F8"/>
    <w:multiLevelType w:val="hybridMultilevel"/>
    <w:tmpl w:val="12F000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C0C55"/>
    <w:multiLevelType w:val="hybridMultilevel"/>
    <w:tmpl w:val="A4C804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86379"/>
    <w:multiLevelType w:val="hybridMultilevel"/>
    <w:tmpl w:val="AA2E17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24A6A"/>
    <w:multiLevelType w:val="hybridMultilevel"/>
    <w:tmpl w:val="9C96D7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763E1"/>
    <w:multiLevelType w:val="hybridMultilevel"/>
    <w:tmpl w:val="0534D5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8086F"/>
    <w:multiLevelType w:val="hybridMultilevel"/>
    <w:tmpl w:val="620CFE26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3F2682"/>
    <w:multiLevelType w:val="multilevel"/>
    <w:tmpl w:val="247E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44908"/>
    <w:multiLevelType w:val="multilevel"/>
    <w:tmpl w:val="C55CDB94"/>
    <w:lvl w:ilvl="0">
      <w:start w:val="1"/>
      <w:numFmt w:val="decimal"/>
      <w:pStyle w:val="Titre1"/>
      <w:lvlText w:val="%1."/>
      <w:lvlJc w:val="left"/>
      <w:pPr>
        <w:ind w:left="643" w:hanging="360"/>
      </w:pPr>
      <w:rPr>
        <w:sz w:val="32"/>
        <w:szCs w:val="32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0746D5"/>
    <w:multiLevelType w:val="hybridMultilevel"/>
    <w:tmpl w:val="3EDE53A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D26AAF"/>
    <w:multiLevelType w:val="hybridMultilevel"/>
    <w:tmpl w:val="50006F70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C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70C07"/>
    <w:multiLevelType w:val="hybridMultilevel"/>
    <w:tmpl w:val="5ADE75B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A0D90"/>
    <w:multiLevelType w:val="hybridMultilevel"/>
    <w:tmpl w:val="0BBA4E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2967246">
    <w:abstractNumId w:val="21"/>
  </w:num>
  <w:num w:numId="2" w16cid:durableId="821583802">
    <w:abstractNumId w:val="1"/>
  </w:num>
  <w:num w:numId="3" w16cid:durableId="2052069026">
    <w:abstractNumId w:val="25"/>
  </w:num>
  <w:num w:numId="4" w16cid:durableId="1681421937">
    <w:abstractNumId w:val="5"/>
  </w:num>
  <w:num w:numId="5" w16cid:durableId="750808720">
    <w:abstractNumId w:val="3"/>
  </w:num>
  <w:num w:numId="6" w16cid:durableId="1386636159">
    <w:abstractNumId w:val="17"/>
  </w:num>
  <w:num w:numId="7" w16cid:durableId="1955673066">
    <w:abstractNumId w:val="12"/>
  </w:num>
  <w:num w:numId="8" w16cid:durableId="1567913284">
    <w:abstractNumId w:val="4"/>
  </w:num>
  <w:num w:numId="9" w16cid:durableId="1481311725">
    <w:abstractNumId w:val="20"/>
  </w:num>
  <w:num w:numId="10" w16cid:durableId="98257310">
    <w:abstractNumId w:val="18"/>
  </w:num>
  <w:num w:numId="11" w16cid:durableId="395862661">
    <w:abstractNumId w:val="16"/>
  </w:num>
  <w:num w:numId="12" w16cid:durableId="1280994018">
    <w:abstractNumId w:val="7"/>
  </w:num>
  <w:num w:numId="13" w16cid:durableId="601841087">
    <w:abstractNumId w:val="9"/>
  </w:num>
  <w:num w:numId="14" w16cid:durableId="1573389270">
    <w:abstractNumId w:val="19"/>
  </w:num>
  <w:num w:numId="15" w16cid:durableId="1331710419">
    <w:abstractNumId w:val="15"/>
  </w:num>
  <w:num w:numId="16" w16cid:durableId="2121948809">
    <w:abstractNumId w:val="24"/>
  </w:num>
  <w:num w:numId="17" w16cid:durableId="1995251997">
    <w:abstractNumId w:val="0"/>
  </w:num>
  <w:num w:numId="18" w16cid:durableId="2147354976">
    <w:abstractNumId w:val="13"/>
  </w:num>
  <w:num w:numId="19" w16cid:durableId="1226331792">
    <w:abstractNumId w:val="6"/>
  </w:num>
  <w:num w:numId="20" w16cid:durableId="1487473925">
    <w:abstractNumId w:val="11"/>
  </w:num>
  <w:num w:numId="21" w16cid:durableId="596794452">
    <w:abstractNumId w:val="10"/>
  </w:num>
  <w:num w:numId="22" w16cid:durableId="3368282">
    <w:abstractNumId w:val="22"/>
  </w:num>
  <w:num w:numId="23" w16cid:durableId="273945411">
    <w:abstractNumId w:val="8"/>
  </w:num>
  <w:num w:numId="24" w16cid:durableId="858198485">
    <w:abstractNumId w:val="14"/>
  </w:num>
  <w:num w:numId="25" w16cid:durableId="127944585">
    <w:abstractNumId w:val="2"/>
  </w:num>
  <w:num w:numId="26" w16cid:durableId="227687138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EACF88"/>
    <w:rsid w:val="000031C4"/>
    <w:rsid w:val="00006CE0"/>
    <w:rsid w:val="00016B57"/>
    <w:rsid w:val="00017D07"/>
    <w:rsid w:val="000250EE"/>
    <w:rsid w:val="00026029"/>
    <w:rsid w:val="00027C31"/>
    <w:rsid w:val="00034C10"/>
    <w:rsid w:val="0003567F"/>
    <w:rsid w:val="0004103D"/>
    <w:rsid w:val="00045322"/>
    <w:rsid w:val="00045703"/>
    <w:rsid w:val="00046C70"/>
    <w:rsid w:val="00050A71"/>
    <w:rsid w:val="00055A4B"/>
    <w:rsid w:val="00055BA9"/>
    <w:rsid w:val="00056B31"/>
    <w:rsid w:val="000604E6"/>
    <w:rsid w:val="000619C5"/>
    <w:rsid w:val="00064501"/>
    <w:rsid w:val="00067D2B"/>
    <w:rsid w:val="000748E8"/>
    <w:rsid w:val="0008150B"/>
    <w:rsid w:val="00086522"/>
    <w:rsid w:val="00086F80"/>
    <w:rsid w:val="0009013B"/>
    <w:rsid w:val="000943BF"/>
    <w:rsid w:val="00094A0B"/>
    <w:rsid w:val="000A2A20"/>
    <w:rsid w:val="000A6B14"/>
    <w:rsid w:val="000C45A3"/>
    <w:rsid w:val="000C5F11"/>
    <w:rsid w:val="000D3D54"/>
    <w:rsid w:val="000D59F6"/>
    <w:rsid w:val="000D734E"/>
    <w:rsid w:val="000E010A"/>
    <w:rsid w:val="000E2208"/>
    <w:rsid w:val="000E3EF1"/>
    <w:rsid w:val="000E4A84"/>
    <w:rsid w:val="000E5F2F"/>
    <w:rsid w:val="000E7B12"/>
    <w:rsid w:val="000E7FC4"/>
    <w:rsid w:val="000F1817"/>
    <w:rsid w:val="000F283E"/>
    <w:rsid w:val="000F3B30"/>
    <w:rsid w:val="000F425A"/>
    <w:rsid w:val="000F4E40"/>
    <w:rsid w:val="00100EAC"/>
    <w:rsid w:val="00105C2E"/>
    <w:rsid w:val="001100E4"/>
    <w:rsid w:val="00116983"/>
    <w:rsid w:val="00117D85"/>
    <w:rsid w:val="00122AF9"/>
    <w:rsid w:val="00126D2E"/>
    <w:rsid w:val="001327EB"/>
    <w:rsid w:val="001360A7"/>
    <w:rsid w:val="001407DC"/>
    <w:rsid w:val="0014166C"/>
    <w:rsid w:val="00143658"/>
    <w:rsid w:val="001438B5"/>
    <w:rsid w:val="0015062B"/>
    <w:rsid w:val="00152FB8"/>
    <w:rsid w:val="00154B0D"/>
    <w:rsid w:val="00154CA0"/>
    <w:rsid w:val="00155777"/>
    <w:rsid w:val="001627CD"/>
    <w:rsid w:val="00162FDD"/>
    <w:rsid w:val="001665CB"/>
    <w:rsid w:val="00167708"/>
    <w:rsid w:val="001700CD"/>
    <w:rsid w:val="00174274"/>
    <w:rsid w:val="00174822"/>
    <w:rsid w:val="00184D84"/>
    <w:rsid w:val="00187425"/>
    <w:rsid w:val="0018788C"/>
    <w:rsid w:val="00195653"/>
    <w:rsid w:val="001A4F18"/>
    <w:rsid w:val="001A6282"/>
    <w:rsid w:val="001B4B6A"/>
    <w:rsid w:val="001C7446"/>
    <w:rsid w:val="001C78C5"/>
    <w:rsid w:val="001D0F39"/>
    <w:rsid w:val="001D6F95"/>
    <w:rsid w:val="001D7492"/>
    <w:rsid w:val="001E2FE4"/>
    <w:rsid w:val="001E4B8A"/>
    <w:rsid w:val="001E5B8B"/>
    <w:rsid w:val="002004A1"/>
    <w:rsid w:val="00201689"/>
    <w:rsid w:val="00201AF4"/>
    <w:rsid w:val="00210F3D"/>
    <w:rsid w:val="002113D2"/>
    <w:rsid w:val="00211C51"/>
    <w:rsid w:val="0021337C"/>
    <w:rsid w:val="00224E1C"/>
    <w:rsid w:val="00225FAC"/>
    <w:rsid w:val="00234488"/>
    <w:rsid w:val="0024031F"/>
    <w:rsid w:val="00243544"/>
    <w:rsid w:val="00243F15"/>
    <w:rsid w:val="00247D64"/>
    <w:rsid w:val="00251A64"/>
    <w:rsid w:val="002576BF"/>
    <w:rsid w:val="002630D4"/>
    <w:rsid w:val="00271818"/>
    <w:rsid w:val="00274F91"/>
    <w:rsid w:val="00280E16"/>
    <w:rsid w:val="00280F17"/>
    <w:rsid w:val="002832A1"/>
    <w:rsid w:val="00285275"/>
    <w:rsid w:val="002855D4"/>
    <w:rsid w:val="00286CDD"/>
    <w:rsid w:val="002877A7"/>
    <w:rsid w:val="00296172"/>
    <w:rsid w:val="0029757B"/>
    <w:rsid w:val="002B0629"/>
    <w:rsid w:val="002B4E0C"/>
    <w:rsid w:val="002B7A5D"/>
    <w:rsid w:val="002C4D97"/>
    <w:rsid w:val="002C5DDE"/>
    <w:rsid w:val="002C5E65"/>
    <w:rsid w:val="002C5E81"/>
    <w:rsid w:val="002C7A99"/>
    <w:rsid w:val="002D029B"/>
    <w:rsid w:val="002E2C8C"/>
    <w:rsid w:val="002E4A3F"/>
    <w:rsid w:val="002F6720"/>
    <w:rsid w:val="003012F5"/>
    <w:rsid w:val="00302B44"/>
    <w:rsid w:val="0030491C"/>
    <w:rsid w:val="00305061"/>
    <w:rsid w:val="0030543D"/>
    <w:rsid w:val="00310375"/>
    <w:rsid w:val="003133E5"/>
    <w:rsid w:val="003135DC"/>
    <w:rsid w:val="0032277D"/>
    <w:rsid w:val="00330B33"/>
    <w:rsid w:val="003363FA"/>
    <w:rsid w:val="003413EA"/>
    <w:rsid w:val="0034770D"/>
    <w:rsid w:val="00353949"/>
    <w:rsid w:val="003556A2"/>
    <w:rsid w:val="00355FF3"/>
    <w:rsid w:val="0036657E"/>
    <w:rsid w:val="00367CD3"/>
    <w:rsid w:val="003751FF"/>
    <w:rsid w:val="00377C07"/>
    <w:rsid w:val="00387A55"/>
    <w:rsid w:val="00392E15"/>
    <w:rsid w:val="003A0C16"/>
    <w:rsid w:val="003A2C31"/>
    <w:rsid w:val="003B3CA9"/>
    <w:rsid w:val="003B3F0A"/>
    <w:rsid w:val="003B629C"/>
    <w:rsid w:val="003B65B3"/>
    <w:rsid w:val="003B69A3"/>
    <w:rsid w:val="003C2ADF"/>
    <w:rsid w:val="003C2FB7"/>
    <w:rsid w:val="003C55E1"/>
    <w:rsid w:val="003D0DE7"/>
    <w:rsid w:val="003D5607"/>
    <w:rsid w:val="003D7070"/>
    <w:rsid w:val="003E3341"/>
    <w:rsid w:val="003F269C"/>
    <w:rsid w:val="003F5613"/>
    <w:rsid w:val="003F750D"/>
    <w:rsid w:val="004002B7"/>
    <w:rsid w:val="00400E3E"/>
    <w:rsid w:val="00401B38"/>
    <w:rsid w:val="00404425"/>
    <w:rsid w:val="00407B12"/>
    <w:rsid w:val="0041024B"/>
    <w:rsid w:val="00412E72"/>
    <w:rsid w:val="00421422"/>
    <w:rsid w:val="004250BF"/>
    <w:rsid w:val="00430FB3"/>
    <w:rsid w:val="00433370"/>
    <w:rsid w:val="004340CB"/>
    <w:rsid w:val="00434488"/>
    <w:rsid w:val="004374C5"/>
    <w:rsid w:val="00443362"/>
    <w:rsid w:val="00443516"/>
    <w:rsid w:val="004460B0"/>
    <w:rsid w:val="0045165D"/>
    <w:rsid w:val="00451DD5"/>
    <w:rsid w:val="0045611F"/>
    <w:rsid w:val="00457023"/>
    <w:rsid w:val="004575CC"/>
    <w:rsid w:val="00467F80"/>
    <w:rsid w:val="00474F02"/>
    <w:rsid w:val="00476AB0"/>
    <w:rsid w:val="00480BDA"/>
    <w:rsid w:val="00481D19"/>
    <w:rsid w:val="00483844"/>
    <w:rsid w:val="00483D14"/>
    <w:rsid w:val="00492153"/>
    <w:rsid w:val="00495CB2"/>
    <w:rsid w:val="004A13AD"/>
    <w:rsid w:val="004A6ABF"/>
    <w:rsid w:val="004B55CE"/>
    <w:rsid w:val="004C0BAA"/>
    <w:rsid w:val="004C0C21"/>
    <w:rsid w:val="004C212C"/>
    <w:rsid w:val="004D08D0"/>
    <w:rsid w:val="004D3CD1"/>
    <w:rsid w:val="004E2092"/>
    <w:rsid w:val="004E5DA9"/>
    <w:rsid w:val="004E60E3"/>
    <w:rsid w:val="004E6429"/>
    <w:rsid w:val="004F34A5"/>
    <w:rsid w:val="004F58A8"/>
    <w:rsid w:val="00505CDB"/>
    <w:rsid w:val="0051691F"/>
    <w:rsid w:val="00521F76"/>
    <w:rsid w:val="00523420"/>
    <w:rsid w:val="0052551F"/>
    <w:rsid w:val="00526EFB"/>
    <w:rsid w:val="0053011B"/>
    <w:rsid w:val="005310B5"/>
    <w:rsid w:val="00532159"/>
    <w:rsid w:val="00534A44"/>
    <w:rsid w:val="00535440"/>
    <w:rsid w:val="00537C10"/>
    <w:rsid w:val="00542584"/>
    <w:rsid w:val="00547A07"/>
    <w:rsid w:val="00550799"/>
    <w:rsid w:val="00562242"/>
    <w:rsid w:val="00562B82"/>
    <w:rsid w:val="005632AE"/>
    <w:rsid w:val="0056683D"/>
    <w:rsid w:val="00570E4F"/>
    <w:rsid w:val="005823EF"/>
    <w:rsid w:val="00582B66"/>
    <w:rsid w:val="00584AE5"/>
    <w:rsid w:val="00587A34"/>
    <w:rsid w:val="00592F2D"/>
    <w:rsid w:val="005977C4"/>
    <w:rsid w:val="005A4BB4"/>
    <w:rsid w:val="005A5DDE"/>
    <w:rsid w:val="005B494D"/>
    <w:rsid w:val="005B4FE1"/>
    <w:rsid w:val="005B691D"/>
    <w:rsid w:val="005C1866"/>
    <w:rsid w:val="005C68ED"/>
    <w:rsid w:val="005C731C"/>
    <w:rsid w:val="005D0847"/>
    <w:rsid w:val="005D45DD"/>
    <w:rsid w:val="005D5762"/>
    <w:rsid w:val="005D75A0"/>
    <w:rsid w:val="005D75E4"/>
    <w:rsid w:val="005E1375"/>
    <w:rsid w:val="005E2810"/>
    <w:rsid w:val="005E2F00"/>
    <w:rsid w:val="005E7B73"/>
    <w:rsid w:val="005F119D"/>
    <w:rsid w:val="005F19C0"/>
    <w:rsid w:val="00603361"/>
    <w:rsid w:val="00606CD0"/>
    <w:rsid w:val="006072B8"/>
    <w:rsid w:val="006122AB"/>
    <w:rsid w:val="00623656"/>
    <w:rsid w:val="006272B6"/>
    <w:rsid w:val="00627C20"/>
    <w:rsid w:val="00630F8A"/>
    <w:rsid w:val="00633724"/>
    <w:rsid w:val="0063582B"/>
    <w:rsid w:val="00636D63"/>
    <w:rsid w:val="006379F6"/>
    <w:rsid w:val="00637DE6"/>
    <w:rsid w:val="00642397"/>
    <w:rsid w:val="006456AA"/>
    <w:rsid w:val="00650A50"/>
    <w:rsid w:val="006511CE"/>
    <w:rsid w:val="00651B22"/>
    <w:rsid w:val="006535A0"/>
    <w:rsid w:val="0065667D"/>
    <w:rsid w:val="00657022"/>
    <w:rsid w:val="00665C32"/>
    <w:rsid w:val="00670601"/>
    <w:rsid w:val="006711A7"/>
    <w:rsid w:val="00672E01"/>
    <w:rsid w:val="006743ED"/>
    <w:rsid w:val="00675F1A"/>
    <w:rsid w:val="006777F1"/>
    <w:rsid w:val="00692725"/>
    <w:rsid w:val="00693D59"/>
    <w:rsid w:val="00695CCA"/>
    <w:rsid w:val="00696674"/>
    <w:rsid w:val="006A007F"/>
    <w:rsid w:val="006A091C"/>
    <w:rsid w:val="006A27A5"/>
    <w:rsid w:val="006A4B61"/>
    <w:rsid w:val="006A6110"/>
    <w:rsid w:val="006A7F2B"/>
    <w:rsid w:val="006B32B2"/>
    <w:rsid w:val="006C3A3A"/>
    <w:rsid w:val="006D0E22"/>
    <w:rsid w:val="006D2DA7"/>
    <w:rsid w:val="006D2EA8"/>
    <w:rsid w:val="006D66B0"/>
    <w:rsid w:val="006D70FE"/>
    <w:rsid w:val="006E4B4E"/>
    <w:rsid w:val="006F0024"/>
    <w:rsid w:val="006F16F1"/>
    <w:rsid w:val="006F2A50"/>
    <w:rsid w:val="006F30E9"/>
    <w:rsid w:val="006F68CE"/>
    <w:rsid w:val="006F7439"/>
    <w:rsid w:val="00702EEC"/>
    <w:rsid w:val="0070712D"/>
    <w:rsid w:val="0070739C"/>
    <w:rsid w:val="007104EA"/>
    <w:rsid w:val="007149B5"/>
    <w:rsid w:val="00716277"/>
    <w:rsid w:val="007167F6"/>
    <w:rsid w:val="00716D60"/>
    <w:rsid w:val="00717397"/>
    <w:rsid w:val="00723E58"/>
    <w:rsid w:val="007248D0"/>
    <w:rsid w:val="00724E71"/>
    <w:rsid w:val="00726260"/>
    <w:rsid w:val="00731B2B"/>
    <w:rsid w:val="00731C62"/>
    <w:rsid w:val="00735BFE"/>
    <w:rsid w:val="00740B0F"/>
    <w:rsid w:val="0074513D"/>
    <w:rsid w:val="00750F5A"/>
    <w:rsid w:val="00752060"/>
    <w:rsid w:val="007628FC"/>
    <w:rsid w:val="007719EF"/>
    <w:rsid w:val="007761CC"/>
    <w:rsid w:val="00783EFE"/>
    <w:rsid w:val="00786615"/>
    <w:rsid w:val="007907C9"/>
    <w:rsid w:val="00790CB6"/>
    <w:rsid w:val="007A16B2"/>
    <w:rsid w:val="007A3D86"/>
    <w:rsid w:val="007A6695"/>
    <w:rsid w:val="007B0EE9"/>
    <w:rsid w:val="007B27A4"/>
    <w:rsid w:val="007C329F"/>
    <w:rsid w:val="007C78D3"/>
    <w:rsid w:val="007D2196"/>
    <w:rsid w:val="007D2F6B"/>
    <w:rsid w:val="007D3CFE"/>
    <w:rsid w:val="007D47C8"/>
    <w:rsid w:val="007D7E9F"/>
    <w:rsid w:val="007E1346"/>
    <w:rsid w:val="007E4AA4"/>
    <w:rsid w:val="007E540C"/>
    <w:rsid w:val="007E5F3A"/>
    <w:rsid w:val="007F6AE1"/>
    <w:rsid w:val="007F6F75"/>
    <w:rsid w:val="007F7B45"/>
    <w:rsid w:val="008006AB"/>
    <w:rsid w:val="00804AC6"/>
    <w:rsid w:val="00807870"/>
    <w:rsid w:val="00812D8A"/>
    <w:rsid w:val="00814287"/>
    <w:rsid w:val="00815957"/>
    <w:rsid w:val="00821D8C"/>
    <w:rsid w:val="008225FE"/>
    <w:rsid w:val="00831C15"/>
    <w:rsid w:val="00831E70"/>
    <w:rsid w:val="00835EB8"/>
    <w:rsid w:val="008530A7"/>
    <w:rsid w:val="00857637"/>
    <w:rsid w:val="0086247C"/>
    <w:rsid w:val="008651EE"/>
    <w:rsid w:val="00866447"/>
    <w:rsid w:val="008711B2"/>
    <w:rsid w:val="00871F4F"/>
    <w:rsid w:val="00873B5C"/>
    <w:rsid w:val="008745AE"/>
    <w:rsid w:val="00876D3C"/>
    <w:rsid w:val="00876E50"/>
    <w:rsid w:val="0087792C"/>
    <w:rsid w:val="00881188"/>
    <w:rsid w:val="0088307A"/>
    <w:rsid w:val="008843A7"/>
    <w:rsid w:val="00885436"/>
    <w:rsid w:val="00886B20"/>
    <w:rsid w:val="00896BE3"/>
    <w:rsid w:val="00896F44"/>
    <w:rsid w:val="008A7D98"/>
    <w:rsid w:val="008B37A3"/>
    <w:rsid w:val="008B7B08"/>
    <w:rsid w:val="008C172C"/>
    <w:rsid w:val="008C2D68"/>
    <w:rsid w:val="008C2E86"/>
    <w:rsid w:val="008C7515"/>
    <w:rsid w:val="008D4635"/>
    <w:rsid w:val="008D6F24"/>
    <w:rsid w:val="008D76F6"/>
    <w:rsid w:val="008E275F"/>
    <w:rsid w:val="008E33B7"/>
    <w:rsid w:val="008E6B6E"/>
    <w:rsid w:val="008E7E0E"/>
    <w:rsid w:val="008F1D58"/>
    <w:rsid w:val="008F21DB"/>
    <w:rsid w:val="008F286F"/>
    <w:rsid w:val="009014F1"/>
    <w:rsid w:val="009037CE"/>
    <w:rsid w:val="009155EC"/>
    <w:rsid w:val="00916390"/>
    <w:rsid w:val="00916604"/>
    <w:rsid w:val="0092544F"/>
    <w:rsid w:val="00925B5E"/>
    <w:rsid w:val="00925E33"/>
    <w:rsid w:val="0092602B"/>
    <w:rsid w:val="00930DE3"/>
    <w:rsid w:val="00931526"/>
    <w:rsid w:val="00931F5E"/>
    <w:rsid w:val="00932A50"/>
    <w:rsid w:val="0093697A"/>
    <w:rsid w:val="00936A75"/>
    <w:rsid w:val="00940E9F"/>
    <w:rsid w:val="00941230"/>
    <w:rsid w:val="009418B4"/>
    <w:rsid w:val="00944D95"/>
    <w:rsid w:val="00946A36"/>
    <w:rsid w:val="009504F2"/>
    <w:rsid w:val="009527E4"/>
    <w:rsid w:val="0095305E"/>
    <w:rsid w:val="00954A66"/>
    <w:rsid w:val="00962CFA"/>
    <w:rsid w:val="00964FE7"/>
    <w:rsid w:val="00967BC0"/>
    <w:rsid w:val="00976600"/>
    <w:rsid w:val="00983B2D"/>
    <w:rsid w:val="00984202"/>
    <w:rsid w:val="009844D6"/>
    <w:rsid w:val="00984506"/>
    <w:rsid w:val="00987932"/>
    <w:rsid w:val="0099091F"/>
    <w:rsid w:val="00991C94"/>
    <w:rsid w:val="009945F9"/>
    <w:rsid w:val="009A22DB"/>
    <w:rsid w:val="009A35F6"/>
    <w:rsid w:val="009A38DB"/>
    <w:rsid w:val="009A4A9A"/>
    <w:rsid w:val="009A50B4"/>
    <w:rsid w:val="009A5119"/>
    <w:rsid w:val="009A6458"/>
    <w:rsid w:val="009A7DFF"/>
    <w:rsid w:val="009B429E"/>
    <w:rsid w:val="009B6970"/>
    <w:rsid w:val="009C4668"/>
    <w:rsid w:val="009C5BC9"/>
    <w:rsid w:val="009C62ED"/>
    <w:rsid w:val="009D37ED"/>
    <w:rsid w:val="009D4EAF"/>
    <w:rsid w:val="009E6AB1"/>
    <w:rsid w:val="009F04C1"/>
    <w:rsid w:val="009F07BF"/>
    <w:rsid w:val="009F20BF"/>
    <w:rsid w:val="009F477D"/>
    <w:rsid w:val="009F50AA"/>
    <w:rsid w:val="009F7CE8"/>
    <w:rsid w:val="00A013A5"/>
    <w:rsid w:val="00A03F38"/>
    <w:rsid w:val="00A12F2B"/>
    <w:rsid w:val="00A13654"/>
    <w:rsid w:val="00A1626F"/>
    <w:rsid w:val="00A16534"/>
    <w:rsid w:val="00A16BA9"/>
    <w:rsid w:val="00A23A39"/>
    <w:rsid w:val="00A25C23"/>
    <w:rsid w:val="00A33092"/>
    <w:rsid w:val="00A3548F"/>
    <w:rsid w:val="00A369F2"/>
    <w:rsid w:val="00A379CD"/>
    <w:rsid w:val="00A37A1F"/>
    <w:rsid w:val="00A44423"/>
    <w:rsid w:val="00A44706"/>
    <w:rsid w:val="00A54342"/>
    <w:rsid w:val="00A5577B"/>
    <w:rsid w:val="00A623D7"/>
    <w:rsid w:val="00A67F71"/>
    <w:rsid w:val="00A76F80"/>
    <w:rsid w:val="00A77120"/>
    <w:rsid w:val="00A95CA1"/>
    <w:rsid w:val="00AA7415"/>
    <w:rsid w:val="00AA7F0E"/>
    <w:rsid w:val="00AB3C55"/>
    <w:rsid w:val="00AB5CA1"/>
    <w:rsid w:val="00AB7732"/>
    <w:rsid w:val="00AC1ED8"/>
    <w:rsid w:val="00AC4C6F"/>
    <w:rsid w:val="00AD0657"/>
    <w:rsid w:val="00AD52EE"/>
    <w:rsid w:val="00AD5344"/>
    <w:rsid w:val="00AE0455"/>
    <w:rsid w:val="00AE453F"/>
    <w:rsid w:val="00AE577A"/>
    <w:rsid w:val="00AE6F69"/>
    <w:rsid w:val="00AF2486"/>
    <w:rsid w:val="00AF6AA7"/>
    <w:rsid w:val="00AF77EA"/>
    <w:rsid w:val="00B17608"/>
    <w:rsid w:val="00B17E33"/>
    <w:rsid w:val="00B24FBE"/>
    <w:rsid w:val="00B37076"/>
    <w:rsid w:val="00B40155"/>
    <w:rsid w:val="00B42B65"/>
    <w:rsid w:val="00B537CE"/>
    <w:rsid w:val="00B61142"/>
    <w:rsid w:val="00B65086"/>
    <w:rsid w:val="00B656B0"/>
    <w:rsid w:val="00B6593B"/>
    <w:rsid w:val="00B66ADD"/>
    <w:rsid w:val="00B66EB9"/>
    <w:rsid w:val="00B70057"/>
    <w:rsid w:val="00B734DB"/>
    <w:rsid w:val="00B774DA"/>
    <w:rsid w:val="00B83792"/>
    <w:rsid w:val="00B872EB"/>
    <w:rsid w:val="00B9487E"/>
    <w:rsid w:val="00B95945"/>
    <w:rsid w:val="00BA0CA2"/>
    <w:rsid w:val="00BA2913"/>
    <w:rsid w:val="00BA4955"/>
    <w:rsid w:val="00BC2032"/>
    <w:rsid w:val="00BC49BF"/>
    <w:rsid w:val="00BD2186"/>
    <w:rsid w:val="00BD2D7A"/>
    <w:rsid w:val="00BD3ADA"/>
    <w:rsid w:val="00BD4DCC"/>
    <w:rsid w:val="00BD6731"/>
    <w:rsid w:val="00BE17FD"/>
    <w:rsid w:val="00BE1A21"/>
    <w:rsid w:val="00BE7071"/>
    <w:rsid w:val="00BF0020"/>
    <w:rsid w:val="00BF4414"/>
    <w:rsid w:val="00BF544A"/>
    <w:rsid w:val="00C03C15"/>
    <w:rsid w:val="00C07B41"/>
    <w:rsid w:val="00C1066C"/>
    <w:rsid w:val="00C12353"/>
    <w:rsid w:val="00C14F9E"/>
    <w:rsid w:val="00C15E59"/>
    <w:rsid w:val="00C17217"/>
    <w:rsid w:val="00C17C8A"/>
    <w:rsid w:val="00C22093"/>
    <w:rsid w:val="00C2271F"/>
    <w:rsid w:val="00C23DD4"/>
    <w:rsid w:val="00C276F9"/>
    <w:rsid w:val="00C3763A"/>
    <w:rsid w:val="00C41F07"/>
    <w:rsid w:val="00C50DF0"/>
    <w:rsid w:val="00C60BE4"/>
    <w:rsid w:val="00C618D2"/>
    <w:rsid w:val="00C64540"/>
    <w:rsid w:val="00C71C6A"/>
    <w:rsid w:val="00C75251"/>
    <w:rsid w:val="00C821ED"/>
    <w:rsid w:val="00C85690"/>
    <w:rsid w:val="00C85AD8"/>
    <w:rsid w:val="00C87A88"/>
    <w:rsid w:val="00C933A7"/>
    <w:rsid w:val="00C93D51"/>
    <w:rsid w:val="00CA00CD"/>
    <w:rsid w:val="00CA0883"/>
    <w:rsid w:val="00CA3A61"/>
    <w:rsid w:val="00CA4F9E"/>
    <w:rsid w:val="00CA58A3"/>
    <w:rsid w:val="00CA6955"/>
    <w:rsid w:val="00CB69EB"/>
    <w:rsid w:val="00CC0257"/>
    <w:rsid w:val="00CC2840"/>
    <w:rsid w:val="00CC64EB"/>
    <w:rsid w:val="00CC7C8A"/>
    <w:rsid w:val="00CD2E7C"/>
    <w:rsid w:val="00CD7230"/>
    <w:rsid w:val="00CF6627"/>
    <w:rsid w:val="00CF6673"/>
    <w:rsid w:val="00D110E4"/>
    <w:rsid w:val="00D148B6"/>
    <w:rsid w:val="00D1703D"/>
    <w:rsid w:val="00D21763"/>
    <w:rsid w:val="00D236B6"/>
    <w:rsid w:val="00D25B83"/>
    <w:rsid w:val="00D27937"/>
    <w:rsid w:val="00D301C6"/>
    <w:rsid w:val="00D37DD9"/>
    <w:rsid w:val="00D42DCD"/>
    <w:rsid w:val="00D434C9"/>
    <w:rsid w:val="00D52039"/>
    <w:rsid w:val="00D61075"/>
    <w:rsid w:val="00D62A5E"/>
    <w:rsid w:val="00D62AF7"/>
    <w:rsid w:val="00D7071C"/>
    <w:rsid w:val="00D70FB3"/>
    <w:rsid w:val="00D74AB1"/>
    <w:rsid w:val="00D763C4"/>
    <w:rsid w:val="00D76EFF"/>
    <w:rsid w:val="00D80336"/>
    <w:rsid w:val="00D83DAF"/>
    <w:rsid w:val="00D84490"/>
    <w:rsid w:val="00D95EDE"/>
    <w:rsid w:val="00D974C9"/>
    <w:rsid w:val="00D97D8F"/>
    <w:rsid w:val="00DA01E2"/>
    <w:rsid w:val="00DA3973"/>
    <w:rsid w:val="00DA54EA"/>
    <w:rsid w:val="00DB331F"/>
    <w:rsid w:val="00DB343B"/>
    <w:rsid w:val="00DB5360"/>
    <w:rsid w:val="00DB63DA"/>
    <w:rsid w:val="00DB75F4"/>
    <w:rsid w:val="00DB7FEC"/>
    <w:rsid w:val="00DC02FF"/>
    <w:rsid w:val="00DC1FF8"/>
    <w:rsid w:val="00DC297B"/>
    <w:rsid w:val="00DC2A2A"/>
    <w:rsid w:val="00DC71E1"/>
    <w:rsid w:val="00DD1ED3"/>
    <w:rsid w:val="00DD56F3"/>
    <w:rsid w:val="00DE589C"/>
    <w:rsid w:val="00DE6677"/>
    <w:rsid w:val="00DF4158"/>
    <w:rsid w:val="00DF5401"/>
    <w:rsid w:val="00DF6746"/>
    <w:rsid w:val="00E05142"/>
    <w:rsid w:val="00E07AC5"/>
    <w:rsid w:val="00E07E00"/>
    <w:rsid w:val="00E1223E"/>
    <w:rsid w:val="00E138BB"/>
    <w:rsid w:val="00E20B95"/>
    <w:rsid w:val="00E237D8"/>
    <w:rsid w:val="00E25977"/>
    <w:rsid w:val="00E30A0D"/>
    <w:rsid w:val="00E30FFA"/>
    <w:rsid w:val="00E35565"/>
    <w:rsid w:val="00E36C83"/>
    <w:rsid w:val="00E403D3"/>
    <w:rsid w:val="00E4598A"/>
    <w:rsid w:val="00E52BAF"/>
    <w:rsid w:val="00E55324"/>
    <w:rsid w:val="00E55D20"/>
    <w:rsid w:val="00E57BD2"/>
    <w:rsid w:val="00E64813"/>
    <w:rsid w:val="00E65A45"/>
    <w:rsid w:val="00E74672"/>
    <w:rsid w:val="00E80522"/>
    <w:rsid w:val="00E81CC0"/>
    <w:rsid w:val="00E839E4"/>
    <w:rsid w:val="00E8405C"/>
    <w:rsid w:val="00E93C8F"/>
    <w:rsid w:val="00E9656A"/>
    <w:rsid w:val="00E976C0"/>
    <w:rsid w:val="00EA01DA"/>
    <w:rsid w:val="00EA0FAC"/>
    <w:rsid w:val="00EA2A7C"/>
    <w:rsid w:val="00EA7EC0"/>
    <w:rsid w:val="00EB0C0C"/>
    <w:rsid w:val="00EB3CEC"/>
    <w:rsid w:val="00EB67AC"/>
    <w:rsid w:val="00EB76C2"/>
    <w:rsid w:val="00EB7C61"/>
    <w:rsid w:val="00EC6DA2"/>
    <w:rsid w:val="00EE425C"/>
    <w:rsid w:val="00EE46A0"/>
    <w:rsid w:val="00EE6820"/>
    <w:rsid w:val="00EF3058"/>
    <w:rsid w:val="00EF6C61"/>
    <w:rsid w:val="00EF6EF9"/>
    <w:rsid w:val="00EF7A81"/>
    <w:rsid w:val="00F00B8A"/>
    <w:rsid w:val="00F02AFE"/>
    <w:rsid w:val="00F02C41"/>
    <w:rsid w:val="00F02F9F"/>
    <w:rsid w:val="00F045A5"/>
    <w:rsid w:val="00F04D09"/>
    <w:rsid w:val="00F059F2"/>
    <w:rsid w:val="00F11F14"/>
    <w:rsid w:val="00F14B3B"/>
    <w:rsid w:val="00F25E34"/>
    <w:rsid w:val="00F27F94"/>
    <w:rsid w:val="00F3039D"/>
    <w:rsid w:val="00F3189D"/>
    <w:rsid w:val="00F33607"/>
    <w:rsid w:val="00F423AA"/>
    <w:rsid w:val="00F42406"/>
    <w:rsid w:val="00F46549"/>
    <w:rsid w:val="00F5780B"/>
    <w:rsid w:val="00F613F5"/>
    <w:rsid w:val="00F6610D"/>
    <w:rsid w:val="00F66884"/>
    <w:rsid w:val="00F7008D"/>
    <w:rsid w:val="00F7077D"/>
    <w:rsid w:val="00F71C62"/>
    <w:rsid w:val="00F73143"/>
    <w:rsid w:val="00F758B3"/>
    <w:rsid w:val="00F758BD"/>
    <w:rsid w:val="00F83129"/>
    <w:rsid w:val="00F833E5"/>
    <w:rsid w:val="00F84640"/>
    <w:rsid w:val="00F8500D"/>
    <w:rsid w:val="00F86A6D"/>
    <w:rsid w:val="00F9011A"/>
    <w:rsid w:val="00F903CF"/>
    <w:rsid w:val="00F9057E"/>
    <w:rsid w:val="00F96624"/>
    <w:rsid w:val="00FA2255"/>
    <w:rsid w:val="00FA2B0D"/>
    <w:rsid w:val="00FB6916"/>
    <w:rsid w:val="00FB6D6D"/>
    <w:rsid w:val="00FB783C"/>
    <w:rsid w:val="00FC1621"/>
    <w:rsid w:val="00FC3700"/>
    <w:rsid w:val="00FC3AC9"/>
    <w:rsid w:val="00FC3DDF"/>
    <w:rsid w:val="00FC6CF2"/>
    <w:rsid w:val="00FD205C"/>
    <w:rsid w:val="00FD4B97"/>
    <w:rsid w:val="00FD782A"/>
    <w:rsid w:val="00FE59B5"/>
    <w:rsid w:val="00FF2801"/>
    <w:rsid w:val="00FF3E50"/>
    <w:rsid w:val="00FF7611"/>
    <w:rsid w:val="61EAC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36A63881"/>
  <w15:chartTrackingRefBased/>
  <w15:docId w15:val="{13B62067-C9BE-457A-B09A-8C1DA0D6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E15"/>
    <w:rPr>
      <w:rFonts w:ascii="Arial" w:hAnsi="Arial" w:cs="Arial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885436"/>
    <w:pPr>
      <w:keepNext/>
      <w:keepLines/>
      <w:numPr>
        <w:numId w:val="1"/>
      </w:numPr>
      <w:spacing w:before="240" w:after="120"/>
      <w:ind w:left="357" w:hanging="357"/>
      <w:outlineLvl w:val="0"/>
    </w:pPr>
    <w:rPr>
      <w:rFonts w:eastAsiaTheme="majorEastAsia"/>
      <w:b/>
      <w:bCs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99091F"/>
    <w:pPr>
      <w:numPr>
        <w:ilvl w:val="1"/>
      </w:numPr>
      <w:ind w:left="425" w:hanging="431"/>
      <w:outlineLvl w:val="1"/>
    </w:pPr>
    <w:rPr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54A66"/>
    <w:pPr>
      <w:numPr>
        <w:ilvl w:val="2"/>
      </w:numPr>
      <w:spacing w:before="120"/>
      <w:ind w:left="851" w:hanging="851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2840"/>
    <w:pPr>
      <w:keepNext/>
      <w:keepLines/>
      <w:widowControl w:val="0"/>
      <w:tabs>
        <w:tab w:val="left" w:pos="1276"/>
      </w:tabs>
      <w:spacing w:before="460" w:after="60" w:line="260" w:lineRule="atLeast"/>
      <w:ind w:left="864" w:hanging="864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C2840"/>
    <w:pPr>
      <w:keepNext/>
      <w:keepLines/>
      <w:widowControl w:val="0"/>
      <w:tabs>
        <w:tab w:val="left" w:pos="1418"/>
        <w:tab w:val="left" w:pos="1559"/>
      </w:tabs>
      <w:spacing w:before="460" w:after="60" w:line="260" w:lineRule="atLeast"/>
      <w:ind w:left="1008" w:hanging="1008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C2840"/>
    <w:pPr>
      <w:keepNext/>
      <w:keepLines/>
      <w:widowControl w:val="0"/>
      <w:tabs>
        <w:tab w:val="left" w:pos="1559"/>
        <w:tab w:val="left" w:pos="1701"/>
        <w:tab w:val="left" w:pos="1843"/>
      </w:tabs>
      <w:spacing w:before="460" w:after="60" w:line="260" w:lineRule="atLeast"/>
      <w:ind w:left="1152" w:hanging="1152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C2840"/>
    <w:pPr>
      <w:keepNext/>
      <w:keepLines/>
      <w:widowControl w:val="0"/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ind w:left="1296" w:hanging="1296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C2840"/>
    <w:pPr>
      <w:keepNext/>
      <w:keepLines/>
      <w:widowControl w:val="0"/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ind w:left="1440" w:hanging="144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840"/>
    <w:pPr>
      <w:keepNext/>
      <w:keepLines/>
      <w:widowControl w:val="0"/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ind w:left="1584" w:hanging="1584"/>
      <w:contextualSpacing/>
      <w:outlineLvl w:val="8"/>
    </w:pPr>
    <w:rPr>
      <w:rFonts w:eastAsia="Times New Roman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5436"/>
    <w:rPr>
      <w:rFonts w:ascii="Arial" w:eastAsiaTheme="majorEastAsia" w:hAnsi="Arial" w:cs="Arial"/>
      <w:b/>
      <w:bCs/>
      <w:sz w:val="32"/>
      <w:szCs w:val="32"/>
      <w:lang w:val="de-CH"/>
    </w:rPr>
  </w:style>
  <w:style w:type="paragraph" w:styleId="Paragraphedeliste">
    <w:name w:val="List Paragraph"/>
    <w:basedOn w:val="Normal"/>
    <w:link w:val="ParagraphedelisteCar"/>
    <w:uiPriority w:val="34"/>
    <w:qFormat/>
    <w:rsid w:val="00392E1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9091F"/>
    <w:rPr>
      <w:rFonts w:ascii="Arial" w:eastAsiaTheme="majorEastAsia" w:hAnsi="Arial" w:cs="Arial"/>
      <w:b/>
      <w:bCs/>
      <w:sz w:val="28"/>
      <w:szCs w:val="28"/>
      <w:lang w:val="de-CH"/>
    </w:rPr>
  </w:style>
  <w:style w:type="paragraph" w:customStyle="1" w:styleId="Klassifizierung">
    <w:name w:val="Klassifizierung"/>
    <w:basedOn w:val="Normal"/>
    <w:uiPriority w:val="2"/>
    <w:unhideWhenUsed/>
    <w:rsid w:val="0099091F"/>
    <w:pPr>
      <w:widowControl w:val="0"/>
      <w:spacing w:after="0" w:line="260" w:lineRule="atLeast"/>
      <w:jc w:val="right"/>
    </w:pPr>
    <w:rPr>
      <w:rFonts w:cstheme="minorBidi"/>
      <w:b/>
    </w:rPr>
  </w:style>
  <w:style w:type="character" w:styleId="Marquedecommentaire">
    <w:name w:val="annotation reference"/>
    <w:basedOn w:val="Policepardfaut"/>
    <w:uiPriority w:val="99"/>
    <w:semiHidden/>
    <w:unhideWhenUsed/>
    <w:rsid w:val="009909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91F"/>
    <w:pPr>
      <w:widowControl w:val="0"/>
      <w:spacing w:after="0" w:line="240" w:lineRule="auto"/>
    </w:pPr>
    <w:rPr>
      <w:rFonts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91F"/>
    <w:rPr>
      <w:rFonts w:ascii="Arial" w:hAnsi="Arial"/>
      <w:sz w:val="20"/>
      <w:szCs w:val="20"/>
      <w:lang w:val="de-CH"/>
    </w:rPr>
  </w:style>
  <w:style w:type="table" w:styleId="Grilledutableau">
    <w:name w:val="Table Grid"/>
    <w:basedOn w:val="TableauNormal"/>
    <w:uiPriority w:val="39"/>
    <w:rsid w:val="0099091F"/>
    <w:pPr>
      <w:widowControl w:val="0"/>
      <w:spacing w:after="0" w:line="260" w:lineRule="atLeast"/>
    </w:pPr>
    <w:rPr>
      <w:rFonts w:ascii="Arial" w:hAnsi="Arial"/>
      <w:sz w:val="20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9091F"/>
    <w:rPr>
      <w:rFonts w:ascii="Arial" w:hAnsi="Arial" w:cs="Arial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6CF2"/>
    <w:pPr>
      <w:widowControl/>
      <w:spacing w:after="160"/>
    </w:pPr>
    <w:rPr>
      <w:rFonts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6CF2"/>
    <w:rPr>
      <w:rFonts w:ascii="Arial" w:hAnsi="Arial" w:cs="Arial"/>
      <w:b/>
      <w:bCs/>
      <w:sz w:val="20"/>
      <w:szCs w:val="20"/>
      <w:lang w:val="de-CH"/>
    </w:rPr>
  </w:style>
  <w:style w:type="character" w:customStyle="1" w:styleId="Titre3Car">
    <w:name w:val="Titre 3 Car"/>
    <w:basedOn w:val="Policepardfaut"/>
    <w:link w:val="Titre3"/>
    <w:uiPriority w:val="9"/>
    <w:rsid w:val="00954A66"/>
    <w:rPr>
      <w:rFonts w:ascii="Arial" w:eastAsiaTheme="majorEastAsia" w:hAnsi="Arial" w:cs="Arial"/>
      <w:b/>
      <w:bCs/>
      <w:sz w:val="24"/>
      <w:szCs w:val="24"/>
      <w:lang w:val="de-CH"/>
    </w:rPr>
  </w:style>
  <w:style w:type="paragraph" w:styleId="Lgende">
    <w:name w:val="caption"/>
    <w:basedOn w:val="Normal"/>
    <w:next w:val="Normal"/>
    <w:uiPriority w:val="35"/>
    <w:unhideWhenUsed/>
    <w:qFormat/>
    <w:rsid w:val="006F0024"/>
    <w:pPr>
      <w:widowControl w:val="0"/>
      <w:spacing w:after="200" w:line="240" w:lineRule="auto"/>
    </w:pPr>
    <w:rPr>
      <w:rFonts w:cstheme="minorBidi"/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9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CB6"/>
    <w:rPr>
      <w:rFonts w:ascii="Arial" w:hAnsi="Arial" w:cs="Arial"/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79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CB6"/>
    <w:rPr>
      <w:rFonts w:ascii="Arial" w:hAnsi="Arial" w:cs="Arial"/>
      <w:lang w:val="de-CH"/>
    </w:rPr>
  </w:style>
  <w:style w:type="paragraph" w:styleId="Textebrut">
    <w:name w:val="Plain Text"/>
    <w:basedOn w:val="Normal"/>
    <w:link w:val="TextebrutCar"/>
    <w:uiPriority w:val="99"/>
    <w:unhideWhenUsed/>
    <w:rsid w:val="00AE577A"/>
    <w:pPr>
      <w:spacing w:after="0" w:line="240" w:lineRule="auto"/>
    </w:pPr>
    <w:rPr>
      <w:rFonts w:cstheme="minorBidi"/>
      <w:szCs w:val="21"/>
      <w:lang w:eastAsia="de-CH"/>
    </w:rPr>
  </w:style>
  <w:style w:type="character" w:customStyle="1" w:styleId="TextebrutCar">
    <w:name w:val="Texte brut Car"/>
    <w:basedOn w:val="Policepardfaut"/>
    <w:link w:val="Textebrut"/>
    <w:uiPriority w:val="99"/>
    <w:rsid w:val="00AE577A"/>
    <w:rPr>
      <w:rFonts w:ascii="Arial" w:hAnsi="Arial"/>
      <w:szCs w:val="21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CC2840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2840"/>
    <w:pPr>
      <w:widowControl w:val="0"/>
      <w:spacing w:after="0" w:line="240" w:lineRule="auto"/>
    </w:pPr>
    <w:rPr>
      <w:rFonts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2840"/>
    <w:rPr>
      <w:rFonts w:ascii="Arial" w:hAnsi="Arial"/>
      <w:sz w:val="20"/>
      <w:szCs w:val="20"/>
      <w:lang w:val="de-CH"/>
    </w:rPr>
  </w:style>
  <w:style w:type="character" w:styleId="Appelnotedebasdep">
    <w:name w:val="footnote reference"/>
    <w:basedOn w:val="Policepardfaut"/>
    <w:uiPriority w:val="99"/>
    <w:semiHidden/>
    <w:unhideWhenUsed/>
    <w:rsid w:val="00CC2840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CC2840"/>
    <w:rPr>
      <w:rFonts w:ascii="Arial" w:eastAsia="Times New Roman" w:hAnsi="Arial" w:cs="Times New Roman"/>
      <w:b/>
      <w:bCs/>
      <w:sz w:val="24"/>
      <w:szCs w:val="28"/>
      <w:lang w:val="de-CH" w:eastAsia="de-DE"/>
    </w:rPr>
  </w:style>
  <w:style w:type="character" w:customStyle="1" w:styleId="Titre5Car">
    <w:name w:val="Titre 5 Car"/>
    <w:basedOn w:val="Policepardfaut"/>
    <w:link w:val="Titre5"/>
    <w:uiPriority w:val="9"/>
    <w:rsid w:val="00CC2840"/>
    <w:rPr>
      <w:rFonts w:ascii="Arial" w:eastAsia="Times New Roman" w:hAnsi="Arial" w:cs="Times New Roman"/>
      <w:b/>
      <w:bCs/>
      <w:iCs/>
      <w:szCs w:val="26"/>
      <w:lang w:val="de-CH" w:eastAsia="de-DE"/>
    </w:rPr>
  </w:style>
  <w:style w:type="character" w:customStyle="1" w:styleId="Titre6Car">
    <w:name w:val="Titre 6 Car"/>
    <w:basedOn w:val="Policepardfaut"/>
    <w:link w:val="Titre6"/>
    <w:uiPriority w:val="9"/>
    <w:rsid w:val="00CC2840"/>
    <w:rPr>
      <w:rFonts w:ascii="Arial" w:eastAsia="Times New Roman" w:hAnsi="Arial" w:cs="Times New Roman"/>
      <w:bCs/>
      <w:szCs w:val="20"/>
      <w:lang w:val="de-CH" w:eastAsia="de-DE"/>
    </w:rPr>
  </w:style>
  <w:style w:type="character" w:customStyle="1" w:styleId="Titre7Car">
    <w:name w:val="Titre 7 Car"/>
    <w:basedOn w:val="Policepardfaut"/>
    <w:link w:val="Titre7"/>
    <w:uiPriority w:val="9"/>
    <w:rsid w:val="00CC2840"/>
    <w:rPr>
      <w:rFonts w:ascii="Arial" w:eastAsia="Times New Roman" w:hAnsi="Arial" w:cs="Times New Roman"/>
      <w:szCs w:val="24"/>
      <w:lang w:val="de-CH" w:eastAsia="de-DE"/>
    </w:rPr>
  </w:style>
  <w:style w:type="character" w:customStyle="1" w:styleId="Titre8Car">
    <w:name w:val="Titre 8 Car"/>
    <w:basedOn w:val="Policepardfaut"/>
    <w:link w:val="Titre8"/>
    <w:uiPriority w:val="9"/>
    <w:rsid w:val="00CC2840"/>
    <w:rPr>
      <w:rFonts w:ascii="Arial" w:eastAsia="Times New Roman" w:hAnsi="Arial" w:cs="Times New Roman"/>
      <w:iCs/>
      <w:szCs w:val="24"/>
      <w:lang w:val="de-CH"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CC2840"/>
    <w:rPr>
      <w:rFonts w:ascii="Arial" w:eastAsia="Times New Roman" w:hAnsi="Arial" w:cs="Arial"/>
      <w:szCs w:val="20"/>
      <w:lang w:val="de-CH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731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Rvision">
    <w:name w:val="Revision"/>
    <w:hidden/>
    <w:uiPriority w:val="99"/>
    <w:semiHidden/>
    <w:rsid w:val="003B3CA9"/>
    <w:pPr>
      <w:spacing w:after="0" w:line="240" w:lineRule="auto"/>
    </w:pPr>
    <w:rPr>
      <w:rFonts w:ascii="Arial" w:hAnsi="Arial" w:cs="Arial"/>
      <w:lang w:val="de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1075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lang w:val="fr-CH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D6107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61075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1075"/>
    <w:pPr>
      <w:spacing w:after="100"/>
      <w:ind w:left="440"/>
    </w:pPr>
  </w:style>
  <w:style w:type="character" w:styleId="Lienhypertextesuivivisit">
    <w:name w:val="FollowedHyperlink"/>
    <w:basedOn w:val="Policepardfaut"/>
    <w:uiPriority w:val="99"/>
    <w:semiHidden/>
    <w:unhideWhenUsed/>
    <w:rsid w:val="00117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admin.ch/ncsc/it/home/meldepflicht/informationen-csh.html" TargetMode="External"/><Relationship Id="rId3" Type="http://schemas.openxmlformats.org/officeDocument/2006/relationships/hyperlink" Target="https://www.ncsc.admin.ch/piano-emergenza" TargetMode="External"/><Relationship Id="rId7" Type="http://schemas.openxmlformats.org/officeDocument/2006/relationships/hyperlink" Target="https://www.fedlex.admin.ch/eli/cc/2022/232/it" TargetMode="External"/><Relationship Id="rId2" Type="http://schemas.openxmlformats.org/officeDocument/2006/relationships/hyperlink" Target="https://www.ncsc.admin.ch/ncsc/it/home/meldepflicht/informationen-csh.html" TargetMode="External"/><Relationship Id="rId1" Type="http://schemas.openxmlformats.org/officeDocument/2006/relationships/hyperlink" Target="https://www.begem.ch/de/dienstleistungen/bcm-leitfaden" TargetMode="External"/><Relationship Id="rId6" Type="http://schemas.openxmlformats.org/officeDocument/2006/relationships/hyperlink" Target="https://www.ncsc.admin.ch/ncsc/de/home/infos-fuer/infos-unternehmen/aktuelle-themen/security-txt.html" TargetMode="External"/><Relationship Id="rId11" Type="http://schemas.openxmlformats.org/officeDocument/2006/relationships/hyperlink" Target="https://www.ncsc.admin.ch/piano-emergenza" TargetMode="External"/><Relationship Id="rId5" Type="http://schemas.openxmlformats.org/officeDocument/2006/relationships/hyperlink" Target="https://www.ncsc.admin.ch/ncsc/de/home/infos-fuer/infos-unternehmen/aktuelle-themen/security-txt.html" TargetMode="External"/><Relationship Id="rId10" Type="http://schemas.openxmlformats.org/officeDocument/2006/relationships/hyperlink" Target="https://www.ncsc.admin.ch/ncsc/it/home/infos-fuer/infos-behoerden/vorfall-was-nun/krisenkommunikation.html" TargetMode="External"/><Relationship Id="rId4" Type="http://schemas.openxmlformats.org/officeDocument/2006/relationships/hyperlink" Target="https://www.ncsc.admin.ch/ncsc/it/home/infos-fuer/infos-behoerden/vorfall-was-nun/krisenkommunikation.html" TargetMode="External"/><Relationship Id="rId9" Type="http://schemas.openxmlformats.org/officeDocument/2006/relationships/hyperlink" Target="https://www.ncsc.admin.ch/ncsc/it/home/infos-fuer/infos-behoerden/vorfall-was-nun/krisenkommunika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0663517768F4EAA33C63CBE7FED5A" ma:contentTypeVersion="2" ma:contentTypeDescription="Ein neues Dokument erstellen." ma:contentTypeScope="" ma:versionID="bdaf2407d6e15534d88f6d64dbf2a742">
  <xsd:schema xmlns:xsd="http://www.w3.org/2001/XMLSchema" xmlns:xs="http://www.w3.org/2001/XMLSchema" xmlns:p="http://schemas.microsoft.com/office/2006/metadata/properties" xmlns:ns2="756de58f-8dbd-4248-a502-17c2af38291b" targetNamespace="http://schemas.microsoft.com/office/2006/metadata/properties" ma:root="true" ma:fieldsID="fb215602b59fb94d658bfc37c57343fb" ns2:_="">
    <xsd:import namespace="756de58f-8dbd-4248-a502-17c2af382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e58f-8dbd-4248-a502-17c2af382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74F92-7E26-4C22-A538-A38532C11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1398A-2924-4EBB-8543-50262A085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DB20F-7661-459D-A338-AF1AB5770BBF}">
  <ds:schemaRefs>
    <ds:schemaRef ds:uri="http://purl.org/dc/terms/"/>
    <ds:schemaRef ds:uri="http://www.w3.org/XML/1998/namespace"/>
    <ds:schemaRef ds:uri="http://schemas.microsoft.com/office/2006/documentManagement/types"/>
    <ds:schemaRef ds:uri="756de58f-8dbd-4248-a502-17c2af38291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2F60D2-7BF6-46F0-B2D7-6522652D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de58f-8dbd-4248-a502-17c2af38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5250</Words>
  <Characters>28881</Characters>
  <Application>Microsoft Office Word</Application>
  <DocSecurity>0</DocSecurity>
  <Lines>240</Lines>
  <Paragraphs>68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Grünert Andreas NCSC</dc:creator>
  <cp:keywords/>
  <dc:description/>
  <cp:lastModifiedBy>Cuche Kilian NCSC</cp:lastModifiedBy>
  <cp:revision>262</cp:revision>
  <dcterms:created xsi:type="dcterms:W3CDTF">2025-08-27T06:04:00Z</dcterms:created>
  <dcterms:modified xsi:type="dcterms:W3CDTF">2025-11-17T12:39:00Z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0x0101005980663517768F4EAA33C63CBE7FED5A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2025-08-18T03:46:23Z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cf8f93d4-ebef-4056-8c5f-55010319e75c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